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44"/>
      <w:bookmarkStart w:id="1" w:name="_Toc3539383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阳光－YC2022－026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宜春市综合行政执法局（宜春市城市管理局）2022年城市管理执法制式服装采购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当事人1：</w:t>
      </w:r>
      <w:r>
        <w:rPr>
          <w:rFonts w:hint="eastAsia" w:ascii="仿宋" w:hAnsi="仿宋" w:eastAsia="仿宋"/>
          <w:sz w:val="28"/>
          <w:szCs w:val="28"/>
          <w:u w:val="single"/>
        </w:rPr>
        <w:t>　湖南标兵服饰有限公司</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湖南省株洲市芦淞区董服二路155号新芦淞（白关）国际服饰产业园创业园5栋1、4、5、6层</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当事人2：</w:t>
      </w:r>
      <w:r>
        <w:rPr>
          <w:rFonts w:hint="eastAsia" w:ascii="仿宋" w:hAnsi="仿宋" w:eastAsia="仿宋"/>
          <w:sz w:val="28"/>
          <w:szCs w:val="28"/>
          <w:u w:val="single"/>
        </w:rPr>
        <w:t>　　　湖南万利服饰有限公司</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湖南省株洲市醴陵市船湾镇乐家社区96号</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single"/>
          <w:lang w:val="en-US" w:eastAsia="zh-CN"/>
        </w:rPr>
        <w:t>当事</w:t>
      </w:r>
      <w:r>
        <w:rPr>
          <w:rFonts w:hint="eastAsia" w:ascii="仿宋" w:hAnsi="仿宋" w:eastAsia="仿宋"/>
          <w:sz w:val="28"/>
          <w:szCs w:val="28"/>
          <w:u w:val="single"/>
        </w:rPr>
        <w:t>人3：江西亚西鸥服饰有限公司</w:t>
      </w:r>
      <w:r>
        <w:rPr>
          <w:rFonts w:hint="eastAsia" w:ascii="仿宋" w:hAnsi="仿宋" w:eastAsia="仿宋"/>
          <w:sz w:val="28"/>
          <w:szCs w:val="28"/>
          <w:u w:val="single"/>
          <w:lang w:val="en-US" w:eastAsia="zh-CN"/>
        </w:rPr>
        <w:t xml:space="preserve">  </w:t>
      </w:r>
    </w:p>
    <w:p>
      <w:pPr>
        <w:ind w:firstLine="565" w:firstLineChars="202"/>
        <w:rPr>
          <w:rFonts w:hint="eastAsia" w:ascii="仿宋" w:hAnsi="仿宋" w:eastAsia="仿宋"/>
          <w:sz w:val="28"/>
          <w:szCs w:val="28"/>
          <w:u w:val="single"/>
          <w:lang w:val="en-US" w:eastAsia="zh-CN"/>
        </w:rPr>
      </w:pPr>
      <w:r>
        <w:rPr>
          <w:rFonts w:hint="eastAsia" w:ascii="仿宋" w:hAnsi="仿宋" w:eastAsia="仿宋"/>
          <w:sz w:val="28"/>
          <w:szCs w:val="28"/>
          <w:u w:val="single"/>
        </w:rPr>
        <w:t>地</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址：江西省吉安市吉州区井冈山大道9号商会大厦办公20楼2004号</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single"/>
        </w:rPr>
        <w:t>当事人</w:t>
      </w:r>
      <w:r>
        <w:rPr>
          <w:rFonts w:hint="eastAsia" w:ascii="仿宋" w:hAnsi="仿宋" w:eastAsia="仿宋"/>
          <w:sz w:val="28"/>
          <w:szCs w:val="28"/>
          <w:u w:val="single"/>
          <w:lang w:val="en-US" w:eastAsia="zh-CN"/>
        </w:rPr>
        <w:t>4</w:t>
      </w:r>
      <w:r>
        <w:rPr>
          <w:rFonts w:hint="eastAsia" w:ascii="仿宋" w:hAnsi="仿宋" w:eastAsia="仿宋"/>
          <w:sz w:val="28"/>
          <w:szCs w:val="28"/>
          <w:u w:val="single"/>
        </w:rPr>
        <w:t>：宜春市综合行政执法局</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single"/>
        </w:rPr>
        <w:t>地</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址：江西省宜春市袁州区宜阳大厦东座10层</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single"/>
        </w:rPr>
        <w:t>当事人</w:t>
      </w:r>
      <w:r>
        <w:rPr>
          <w:rFonts w:hint="eastAsia" w:ascii="仿宋" w:hAnsi="仿宋" w:eastAsia="仿宋"/>
          <w:sz w:val="28"/>
          <w:szCs w:val="28"/>
          <w:u w:val="single"/>
          <w:lang w:val="en-US" w:eastAsia="zh-CN"/>
        </w:rPr>
        <w:t>5</w:t>
      </w:r>
      <w:r>
        <w:rPr>
          <w:rFonts w:hint="eastAsia" w:ascii="仿宋" w:hAnsi="仿宋" w:eastAsia="仿宋"/>
          <w:sz w:val="28"/>
          <w:szCs w:val="28"/>
          <w:u w:val="single"/>
        </w:rPr>
        <w:t>：宜春阳光招标咨询有限公司</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single"/>
        </w:rPr>
        <w:t>地</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址：江西省宜春市袁州区十运路15号1幢1105号</w:t>
      </w:r>
      <w:r>
        <w:rPr>
          <w:rFonts w:hint="eastAsia" w:ascii="仿宋" w:hAnsi="仿宋" w:eastAsia="仿宋"/>
          <w:sz w:val="28"/>
          <w:szCs w:val="28"/>
          <w:u w:val="single"/>
          <w:lang w:val="en-US" w:eastAsia="zh-CN"/>
        </w:rPr>
        <w:t xml:space="preserve">  </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投诉人因对被投诉人质疑答复不满意，于2023年3月1日向本机关提起投诉。本机关审查后当场通知投诉人补正投诉材料，3月3日投诉人递交补正后的投诉书，本机关依法受理，现已审查结束。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1：赖桂南，是湖南省标兵服饰有限公司旗下吉安分公司负责人，该公司成立时间2021年12月23日，该分公司于2022年12月13日变更法人为其父亲赖发胜。但事实上实际控制人依然是赖桂南，双方存在管理关系和控股关系。湖南标兵服饰有限公司吉安分公司在职员工、负责人赖桂南却多次代表同业其他公司湖南万利等参与同一投标项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2：湖南万利服饰有限公司员工赖桂南，服务期自2020年1月1日截止为2022年1月30日。在职期间成为同业其他公司分公司负责人。离职之后，于2022年2月10日作为湖南万利服饰有限公司的委托代理人与甲方宜春市综合行政执法局及江西川海招标咨询有限公司签订的(川海-YC2021-21）宜春市综合行政执法局执法制式服装政府采购合同。2022年3月10日代表湖南万利服饰有限公司提交此项目验收单证(注意时间与所留供应商号码）。2022年10月19日作为湖南万利服饰有限公司的委托代理人与甲方安福县城市管理局及代理公司江西安必信招标咨询有限公司签订的《城市管理执法制式服装和标志标识采购合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3：江西亚西鸥服饰有限公司成立时间2020年11月4日，至今为存续，正常营业状态。其独资股东、法定代表为赖桂南。赖桂南，同一个人在多个时间段交叉，曾经同时供职于多家公司；并且同时供职的多家公司都是同行业具有竞争关系的公司，更“巧合”的是经常同时几家公司来参加同一个江西省内的投标项目。如采购项目编号：阳光-YC-2022-026。</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1称：1.本项目全权投标委托的授权人为余小波，而不是赖桂南，也不是分公司赖发胜；委托授权人余小波全权代表本公司以合法合规的资质条件参加本项目的招投标，委托授权人无权再次委托、转让授权的权力；经过核实现吉安分公司负责人赖发胜与任何公司无直接控股、管理关系；参加本项目与其他第三人、第三方任何公司无任何关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纺织产品行业除制造核心工艺外，公司不得绑架职员离职后自由能力的发展；在本项目发生前，赖桂南已经离职湖南省标兵服饰有限公司吉安分公司职务，仅因赖桂南曾任职本公司职员一事，投诉本公司与法定代表人为赖桂南的其他公司存在管理关系和控股关系的事宜，实属不实之言；我单位不存在与其他供应商之间单位负责人为同一人也不存在直接控股管理关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本公司经过核实查验得出：赖发胜与赖桂南的中华人民共和国公民户籍为分别的独立户口户籍，因关系不和，多年前就已分开独立核算；相互无利益往来，不存在控制人（控股人）是赖桂南，双方不存在管理关系和控股关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投标单位法定代表人为近亲属关系不能认定为串通投标。对于政府采购活动而言，《政府采购法实施条例》第十八条中明确规定：“单位负责人为同一人或者存在直接控股、管理关系的不同供应商，不得参加同一合同项下的政府采购活动，否则，投标无效”，如两家投标单位的法定代表人为近亲属，如父子、夫妻等关系，并不能表明两家公司的单位负责人为同一人或者存在直接控股、管理关系，故不能以此认定其串通投标。《政府采购货物和服务招标投标管理办法》（财政部第87号令）第三十七条、《政府采购法实施条例》第三十九条、第四十条、第七十四条中对“串通投标、恶意串通投标”情形作出了明确的规定，在招投标过程中，只有投标单位存在上述法律法规规定所列情形之一，才可以明确认定投标人串通投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5.本公司具备合法合规的资质条件，可参与全国各地政府采购招投标活动，因江西与湖南地理位置相近、相邻，本公司也无权限制其他公司参加江西地区同一项目下的招投标活动。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被投诉人2称：1.我单位与其他供应商之间单位负责人不为同一人且不存在直接控股管理关系。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2.我单位负责人不为同一人或者存在直接控股、管理关系的不同供应商参加同一合同项下的采购活动。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在2022年1月30日前该项目授权人还未离职：因个人原因申请了离职，该项目授权人因前期全权负责的该项目，该项目投权人表示离职后无条件自愿对该项目所需手续办理完善后交由公司自行打理、安排，同时公司接替了该人员在职期间的所有项目的工作，且该人员在职所有项目离职后与他无任何关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4.关于“安福县城市管理局”服装项目合同公示的签字人一事，作出答复：签字人为：欧阳倩楠，与投诉书中所述人员不符，属个人个性潦草签名（后附签字人身份证扫描件）。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被投诉人3称：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在全国各级相关部门的严格监管下，政府采购相关法律、法规条款中，无明确相关的政府采购法律规定，曾经在其他公司任职过工作，公司授权后以公司名义参加过政府采购项目的投标，现今疫情解封后，国家大好扶持的政策条件下，自立门户创办企业成为独立法人，无相关法律、法规规定，曾在前任企业就职过的人员辞职后，现独立创办企业成为了法人，此人不得与前任的公司参加同一合同项下的政府采购活动的相关法律。我方新步入所属行业，也没有这等权限和实力去限制其他供应商参加政府采购活动招投标。在参加本次政府采购活动中，本公司明确表示与“湖南省标兵服饰有限公司、湖南万利服饰有限公司”之间不存在单位负责人为同一人或者存在直接控股、管理关系。两家公司与本公司之间无任何控股、管理关系。</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28"/>
          <w:szCs w:val="28"/>
          <w:u w:val="none"/>
        </w:rPr>
      </w:pPr>
      <w:r>
        <w:rPr>
          <w:rFonts w:hint="eastAsia" w:ascii="黑体" w:hAnsi="黑体" w:eastAsia="黑体" w:cs="黑体"/>
          <w:sz w:val="28"/>
          <w:szCs w:val="28"/>
          <w:u w:val="none"/>
        </w:rPr>
        <w:t>五、处理依据及结果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经调查，本机关认为：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经查询国家企业信用信息公示系统，显示“湖南省标兵服饰有限公司”法定代表人为贺丽辉，股东为易攸建、贺丽辉，主要人员为易新平监事、贺丽辉执行董事、易攸建总经理，参加本项目投标为授权代表余小波；“湖南万利服饰有限公司”法定代表人为谭四维，股东为谭四维、叶小华、谭枫林，主要人员为谭枫林监事、谭四维执行董事、谭四维经理，参加本项目投标为法人谭四维；“江西亚西鸥服饰有限公司”法定代表人为赖桂南，股东为刘青华、刘赛凡，主要人员为赖桂南总经理、赖桂南执行董事、刘青华监事，参加本项目投标为法人赖桂南。</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中华人民共和国政府采购法实施条例》第十八条第一款规定，单位负责人为同一人或者存在直接控股、管理关系的不同供应商，不得参加同一合同项下的政府采购活动。本项目中，未发现被投诉三家供应商存在单位负责人为同一人或者存在直接控股、管理关系的证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3.2022年12月13日，湖南省标兵服饰有限公司吉安分公司负责人由赖桂南变更为赖发胜，但分公司负责人并非公司法人或负责人，分公司的民事活动产生的民事责任由法人承担，且本项目中湖南省标兵服饰有限公司吉安分公司并未以该分支机构名义进行投标。因此，对于本项目投标，“湖南省标兵服饰有限公司”与“江西亚西鸥服饰有限公司”不属于法律法规禁止参加的同一合同项下政府采购活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4.2022年2月10日，赖桂南代表湖南万利服饰有限公司与宜春市综合行政执法局（宜春市城市管理局）签订执法制式服装采购项目合同（采购项目编号：川海－YC2021－021），在无其他证据情况下，只能证明赖桂南2022年2月10日代表湖南万利服饰有限公司签订采购合同，不能由此否定“江西亚西鸥服饰有限公司”与“湖南万利服饰有限公司”同时参加本项目政府采购活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5.投诉人称赖桂南同一个人在多个时间段交叉，曾经同时供职于多家公司；并且同时供职的多家公司都是同行业具有竞争关系的公司，更“巧合”的是经常同时几家公司来参加同一个江西省内的投标项目，如阳光－YC2022－026。投诉人仅以被投诉人同时参加同一江西省内的投标项目的主观判断进行怀疑，没有直接证据，不足以证明被投诉人违法参加政府采购活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6.投诉人投诉函提交的法律依据为《中华人民共和国招标投标法》及其实施条例，本项目为政府采购项目，适用《中华人民共和国政府采购法》及其实施条例，投诉人法律适用错误。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综上，投诉事项没有事实依据。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以上事实有下列证据为证：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 中山市华人礼服有限公司《投诉函》；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2.宜春市综合行政执法局、宜春阳光招标咨询有限公司的投诉回复；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3.湖南省标兵服饰有限公司、湖南万利服饰有限公司、江西亚西鸥服饰有限公司的投诉回复。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4.江西亚西鸥服饰有限公司参加本项目投标提交的《法定代表人资格证明》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5.湖南万利服饰有限公司参加本项目投标提交的《法定代表人身份证明书》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6.湖南省标兵服饰有限公司参加本项目投标提交的《法定代表人授权书》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7.国家企业信用信息公示系统有关“湖南省标兵服饰有限公司”、“ 湖南万利服饰有限公司”、“ 江西亚西鸥服饰有限公司”公示信息。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依据《政府采购质疑和投诉办法》（财政部令第94号）第二十九条第一款第（二）项之规定，本机关决定如下：投诉人投诉事项不成立，驳回投诉。</w:t>
      </w:r>
    </w:p>
    <w:p>
      <w:pPr>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sz w:val="28"/>
          <w:szCs w:val="28"/>
        </w:rPr>
      </w:pPr>
      <w:r>
        <w:rPr>
          <w:rFonts w:hint="eastAsia" w:ascii="仿宋_GB2312" w:hAnsi="仿宋_GB2312" w:eastAsia="仿宋_GB2312" w:cs="仿宋_GB2312"/>
          <w:sz w:val="28"/>
          <w:szCs w:val="28"/>
          <w:u w:val="none"/>
        </w:rPr>
        <w:t>如对上述处理决定不服，可在收到本决定书起60日内依法向宜春市人民政府申请行政复议或者六个月内依法向宜春市中级人民法院提起行政诉讼。</w:t>
      </w:r>
    </w:p>
    <w:p>
      <w:pPr>
        <w:rPr>
          <w:sz w:val="28"/>
          <w:szCs w:val="28"/>
        </w:rPr>
      </w:pPr>
    </w:p>
    <w:p>
      <w:pPr>
        <w:rPr>
          <w:sz w:val="28"/>
          <w:szCs w:val="28"/>
        </w:rPr>
      </w:pPr>
    </w:p>
    <w:p>
      <w:pPr>
        <w:widowControl/>
        <w:ind w:right="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right"/>
      </w:pPr>
      <w:r>
        <w:rPr>
          <w:rFonts w:hint="eastAsia" w:ascii="仿宋" w:hAnsi="仿宋" w:eastAsia="仿宋"/>
          <w:sz w:val="28"/>
          <w:szCs w:val="28"/>
          <w:lang w:val="en-US" w:eastAsia="zh-CN"/>
        </w:rPr>
        <w:t>2023</w:t>
      </w:r>
      <w:r>
        <w:rPr>
          <w:rFonts w:hint="eastAsia" w:ascii="仿宋" w:hAnsi="仿宋" w:eastAsia="仿宋"/>
          <w:sz w:val="28"/>
          <w:szCs w:val="28"/>
        </w:rPr>
        <w:t>年</w:t>
      </w:r>
      <w:r>
        <w:rPr>
          <w:rFonts w:hint="eastAsia" w:ascii="仿宋" w:hAnsi="仿宋" w:eastAsia="仿宋"/>
          <w:sz w:val="28"/>
          <w:szCs w:val="28"/>
          <w:lang w:val="en-US" w:eastAsia="zh-CN"/>
        </w:rPr>
        <w:t>4</w:t>
      </w:r>
      <w:r>
        <w:rPr>
          <w:rFonts w:hint="eastAsia" w:ascii="仿宋" w:hAnsi="仿宋" w:eastAsia="仿宋"/>
          <w:sz w:val="28"/>
          <w:szCs w:val="28"/>
        </w:rPr>
        <w:t>月</w:t>
      </w:r>
      <w:r>
        <w:rPr>
          <w:rFonts w:hint="eastAsia" w:ascii="仿宋" w:hAnsi="仿宋" w:eastAsia="仿宋"/>
          <w:sz w:val="28"/>
          <w:szCs w:val="28"/>
          <w:lang w:val="en-US" w:eastAsia="zh-CN"/>
        </w:rPr>
        <w:t>17</w:t>
      </w:r>
      <w:bookmarkStart w:id="2" w:name="_GoBack"/>
      <w:bookmarkEnd w:id="2"/>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1CC84349"/>
    <w:rsid w:val="217C6D52"/>
    <w:rsid w:val="25297DD9"/>
    <w:rsid w:val="27405406"/>
    <w:rsid w:val="37F73E46"/>
    <w:rsid w:val="3FC438CC"/>
    <w:rsid w:val="494A433D"/>
    <w:rsid w:val="4DC501DE"/>
    <w:rsid w:val="624618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0"/>
    <w:qFormat/>
    <w:uiPriority w:val="99"/>
    <w:rPr>
      <w:sz w:val="18"/>
      <w:szCs w:val="18"/>
    </w:rPr>
  </w:style>
  <w:style w:type="character" w:customStyle="1" w:styleId="22">
    <w:name w:val="页脚 Char"/>
    <w:basedOn w:val="18"/>
    <w:link w:val="9"/>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semiHidden/>
    <w:qFormat/>
    <w:uiPriority w:val="99"/>
    <w:rPr>
      <w:rFonts w:ascii="Times New Roman" w:hAnsi="Times New Roman" w:eastAsia="宋体" w:cs="Times New Roman"/>
      <w:sz w:val="18"/>
      <w:szCs w:val="18"/>
    </w:rPr>
  </w:style>
  <w:style w:type="character" w:customStyle="1" w:styleId="29">
    <w:name w:val="正文文本 2 Char"/>
    <w:basedOn w:val="18"/>
    <w:link w:val="13"/>
    <w:qFormat/>
    <w:uiPriority w:val="0"/>
    <w:rPr>
      <w:rFonts w:ascii="Times New Roman" w:hAnsi="Times New Roman" w:eastAsia="宋体" w:cs="Times New Roman"/>
      <w:szCs w:val="21"/>
    </w:rPr>
  </w:style>
  <w:style w:type="character" w:customStyle="1" w:styleId="30">
    <w:name w:val="批注主题 Char"/>
    <w:basedOn w:val="25"/>
    <w:link w:val="15"/>
    <w:semiHidden/>
    <w:qFormat/>
    <w:uiPriority w:val="99"/>
    <w:rPr>
      <w:rFonts w:ascii="Times New Roman" w:hAnsi="Times New Roman" w:eastAsia="宋体" w:cs="Times New Roman"/>
      <w:b/>
      <w:bCs/>
      <w:szCs w:val="21"/>
    </w:rPr>
  </w:style>
  <w:style w:type="character" w:customStyle="1" w:styleId="31">
    <w:name w:val="纯文本 字符"/>
    <w:basedOn w:val="18"/>
    <w:semiHidden/>
    <w:qFormat/>
    <w:uiPriority w:val="99"/>
    <w:rPr>
      <w:rFonts w:hAnsi="Courier New" w:cs="Courier New" w:asciiTheme="minorEastAsia"/>
      <w:szCs w:val="21"/>
    </w:rPr>
  </w:style>
  <w:style w:type="paragraph" w:styleId="32">
    <w:name w:val="List Paragraph"/>
    <w:basedOn w:val="1"/>
    <w:qFormat/>
    <w:uiPriority w:val="34"/>
    <w:pPr>
      <w:ind w:firstLine="420" w:firstLineChars="200"/>
    </w:pPr>
  </w:style>
  <w:style w:type="paragraph" w:customStyle="1" w:styleId="3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3037</Words>
  <Characters>3123</Characters>
  <Lines>57</Lines>
  <Paragraphs>16</Paragraphs>
  <TotalTime>265</TotalTime>
  <ScaleCrop>false</ScaleCrop>
  <LinksUpToDate>false</LinksUpToDate>
  <CharactersWithSpaces>3220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2023-04-24T07:05:40Z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91A4481025F8424FB3973B035E79AC86_13</vt:lpwstr>
  </property>
</Properties>
</file>