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57EAE">
      <w:pPr>
        <w:pStyle w:val="4"/>
        <w:keepNext w:val="0"/>
        <w:keepLines w:val="0"/>
        <w:pageBreakBefore w:val="0"/>
        <w:kinsoku/>
        <w:wordWrap/>
        <w:overflowPunct/>
        <w:topLinePunct w:val="0"/>
        <w:autoSpaceDE/>
        <w:autoSpaceDN/>
        <w:bidi w:val="0"/>
        <w:adjustRightInd/>
        <w:spacing w:before="0" w:beforeAutospacing="0" w:after="0" w:afterAutospacing="0" w:line="560" w:lineRule="exact"/>
        <w:ind w:left="0" w:leftChars="0"/>
        <w:jc w:val="center"/>
        <w:textAlignment w:val="auto"/>
        <w:rPr>
          <w:rFonts w:hint="eastAsia" w:ascii="方正小标宋简体" w:hAnsi="方正小标宋简体" w:eastAsia="方正小标宋简体" w:cs="方正小标宋简体"/>
          <w:b w:val="0"/>
          <w:bCs/>
          <w:color w:val="FF0000"/>
          <w:sz w:val="44"/>
          <w:szCs w:val="44"/>
          <w:lang w:val="en-US" w:eastAsia="zh-CN"/>
        </w:rPr>
      </w:pPr>
      <w:r>
        <w:rPr>
          <w:rFonts w:hint="eastAsia" w:ascii="方正小标宋简体" w:hAnsi="方正小标宋简体" w:eastAsia="方正小标宋简体" w:cs="方正小标宋简体"/>
          <w:b w:val="0"/>
          <w:bCs/>
          <w:color w:val="FF0000"/>
          <w:sz w:val="44"/>
          <w:szCs w:val="44"/>
        </w:rPr>
        <w:t>政府采购投诉不予受理</w:t>
      </w:r>
      <w:r>
        <w:rPr>
          <w:rFonts w:hint="eastAsia" w:ascii="方正小标宋简体" w:hAnsi="方正小标宋简体" w:eastAsia="方正小标宋简体" w:cs="方正小标宋简体"/>
          <w:b w:val="0"/>
          <w:bCs/>
          <w:color w:val="FF0000"/>
          <w:sz w:val="44"/>
          <w:szCs w:val="44"/>
          <w:lang w:val="en-US" w:eastAsia="zh-CN"/>
        </w:rPr>
        <w:t>公告</w:t>
      </w:r>
      <w:bookmarkStart w:id="0" w:name="_GoBack"/>
      <w:bookmarkEnd w:id="0"/>
    </w:p>
    <w:p w14:paraId="00349355">
      <w:pPr>
        <w:pStyle w:val="4"/>
        <w:keepNext w:val="0"/>
        <w:keepLines w:val="0"/>
        <w:pageBreakBefore w:val="0"/>
        <w:kinsoku/>
        <w:wordWrap/>
        <w:overflowPunct/>
        <w:topLinePunct w:val="0"/>
        <w:autoSpaceDE/>
        <w:autoSpaceDN/>
        <w:bidi w:val="0"/>
        <w:adjustRightInd/>
        <w:spacing w:before="0" w:beforeAutospacing="0" w:after="0" w:afterAutospacing="0" w:line="560" w:lineRule="exact"/>
        <w:ind w:left="0" w:leftChars="0"/>
        <w:jc w:val="center"/>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东财函【202</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8</w:t>
      </w:r>
      <w:r>
        <w:rPr>
          <w:rFonts w:hint="eastAsia" w:ascii="仿宋_GB2312" w:hAnsi="仿宋_GB2312" w:eastAsia="仿宋_GB2312" w:cs="仿宋_GB2312"/>
          <w:color w:val="FF0000"/>
          <w:sz w:val="32"/>
          <w:szCs w:val="32"/>
        </w:rPr>
        <w:t>号</w:t>
      </w:r>
    </w:p>
    <w:p w14:paraId="2A162B86">
      <w:pPr>
        <w:pStyle w:val="4"/>
        <w:keepNext w:val="0"/>
        <w:keepLines w:val="0"/>
        <w:pageBreakBefore w:val="0"/>
        <w:kinsoku/>
        <w:wordWrap/>
        <w:overflowPunct/>
        <w:topLinePunct w:val="0"/>
        <w:autoSpaceDE/>
        <w:autoSpaceDN/>
        <w:bidi w:val="0"/>
        <w:adjustRightInd/>
        <w:spacing w:before="0" w:beforeAutospacing="0" w:after="0" w:afterAutospacing="0" w:line="560" w:lineRule="exact"/>
        <w:ind w:left="0" w:leftChars="0"/>
        <w:jc w:val="center"/>
        <w:textAlignment w:val="auto"/>
        <w:rPr>
          <w:rFonts w:hint="eastAsia" w:ascii="仿宋_GB2312" w:hAnsi="仿宋_GB2312" w:eastAsia="仿宋_GB2312" w:cs="仿宋_GB2312"/>
          <w:color w:val="FF0000"/>
          <w:sz w:val="32"/>
          <w:szCs w:val="32"/>
        </w:rPr>
      </w:pPr>
    </w:p>
    <w:p w14:paraId="30492F94">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江西秦嘉智能工程</w:t>
      </w:r>
      <w:r>
        <w:rPr>
          <w:rFonts w:hint="eastAsia" w:ascii="楷体_GB2312" w:hAnsi="楷体_GB2312" w:eastAsia="楷体_GB2312" w:cs="楷体_GB2312"/>
          <w:sz w:val="32"/>
          <w:szCs w:val="32"/>
        </w:rPr>
        <w:t>有限公司：</w:t>
      </w:r>
    </w:p>
    <w:p w14:paraId="7137B66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收到贵公司关于</w:t>
      </w:r>
      <w:r>
        <w:rPr>
          <w:rFonts w:hint="eastAsia" w:ascii="仿宋_GB2312" w:hAnsi="仿宋_GB2312" w:eastAsia="仿宋_GB2312" w:cs="仿宋_GB2312"/>
          <w:sz w:val="32"/>
          <w:szCs w:val="32"/>
          <w:lang w:eastAsia="zh-CN"/>
        </w:rPr>
        <w:t>抚州市弘兴招投标代理咨询</w:t>
      </w:r>
      <w:r>
        <w:rPr>
          <w:rFonts w:hint="eastAsia" w:ascii="仿宋_GB2312" w:hAnsi="仿宋_GB2312" w:eastAsia="仿宋_GB2312" w:cs="仿宋_GB2312"/>
          <w:sz w:val="32"/>
          <w:szCs w:val="32"/>
        </w:rPr>
        <w:t>有限公司代理</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抚州市东乡区</w:t>
      </w:r>
      <w:r>
        <w:rPr>
          <w:rFonts w:hint="eastAsia" w:ascii="仿宋_GB2312" w:hAnsi="仿宋_GB2312" w:eastAsia="仿宋_GB2312" w:cs="仿宋_GB2312"/>
          <w:sz w:val="32"/>
          <w:szCs w:val="32"/>
          <w:lang w:eastAsia="zh-CN"/>
        </w:rPr>
        <w:t>建筑安装工程公司的东乡区第七幼儿园、第八幼儿园家具采购</w:t>
      </w:r>
      <w:r>
        <w:rPr>
          <w:rFonts w:hint="eastAsia" w:ascii="仿宋_GB2312" w:hAnsi="仿宋_GB2312" w:eastAsia="仿宋_GB2312" w:cs="仿宋_GB2312"/>
          <w:sz w:val="32"/>
          <w:szCs w:val="32"/>
        </w:rPr>
        <w:t>项目（项目编号：</w:t>
      </w:r>
      <w:r>
        <w:rPr>
          <w:rFonts w:hint="eastAsia" w:ascii="仿宋_GB2312" w:hAnsi="仿宋_GB2312" w:eastAsia="仿宋_GB2312" w:cs="仿宋_GB2312"/>
          <w:sz w:val="32"/>
          <w:szCs w:val="32"/>
          <w:lang w:val="en-US" w:eastAsia="zh-CN"/>
        </w:rPr>
        <w:t>FZHX-2024-0010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有关问题</w:t>
      </w:r>
      <w:r>
        <w:rPr>
          <w:rFonts w:hint="eastAsia" w:ascii="仿宋_GB2312" w:hAnsi="仿宋_GB2312" w:eastAsia="仿宋_GB2312" w:cs="仿宋_GB2312"/>
          <w:sz w:val="32"/>
          <w:szCs w:val="32"/>
        </w:rPr>
        <w:t>的投诉书。</w:t>
      </w:r>
    </w:p>
    <w:p w14:paraId="0CFAD4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经调查：</w:t>
      </w:r>
    </w:p>
    <w:p w14:paraId="12FF671D">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一、东乡区第七幼儿园、第八幼儿园家具采购</w:t>
      </w:r>
      <w:r>
        <w:rPr>
          <w:rFonts w:hint="eastAsia" w:ascii="仿宋_GB2312" w:hAnsi="仿宋_GB2312" w:eastAsia="仿宋_GB2312" w:cs="仿宋_GB2312"/>
          <w:sz w:val="32"/>
          <w:szCs w:val="32"/>
        </w:rPr>
        <w:t>项目（项目编号：</w:t>
      </w:r>
      <w:r>
        <w:rPr>
          <w:rFonts w:hint="eastAsia" w:ascii="仿宋_GB2312" w:hAnsi="仿宋_GB2312" w:eastAsia="仿宋_GB2312" w:cs="仿宋_GB2312"/>
          <w:sz w:val="32"/>
          <w:szCs w:val="32"/>
          <w:lang w:val="en-US" w:eastAsia="zh-CN"/>
        </w:rPr>
        <w:t>FZHX-2024-0010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，采购人江西省</w:t>
      </w:r>
      <w:r>
        <w:rPr>
          <w:rFonts w:hint="eastAsia" w:ascii="仿宋_GB2312" w:hAnsi="仿宋_GB2312" w:eastAsia="仿宋_GB2312" w:cs="仿宋_GB2312"/>
          <w:sz w:val="32"/>
          <w:szCs w:val="32"/>
        </w:rPr>
        <w:t>抚州市东乡区</w:t>
      </w:r>
      <w:r>
        <w:rPr>
          <w:rFonts w:hint="eastAsia" w:ascii="仿宋_GB2312" w:hAnsi="仿宋_GB2312" w:eastAsia="仿宋_GB2312" w:cs="仿宋_GB2312"/>
          <w:sz w:val="32"/>
          <w:szCs w:val="32"/>
          <w:lang w:eastAsia="zh-CN"/>
        </w:rPr>
        <w:t>建筑安装工程公司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属于抚州市东乡区国有企业，该采购主体和</w:t>
      </w:r>
      <w:r>
        <w:rPr>
          <w:rFonts w:hint="eastAsia" w:ascii="仿宋_GB2312" w:hAnsi="仿宋_GB2312" w:eastAsia="仿宋_GB2312" w:cs="仿宋_GB2312"/>
          <w:sz w:val="32"/>
          <w:szCs w:val="32"/>
          <w:lang w:val="en-US" w:eastAsia="zh-CN"/>
        </w:rPr>
        <w:t>性质</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属于</w:t>
      </w:r>
      <w:r>
        <w:rPr>
          <w:rFonts w:hint="eastAsia" w:ascii="仿宋_GB2312" w:hAnsi="仿宋_GB2312" w:eastAsia="仿宋_GB2312" w:cs="仿宋_GB2312"/>
          <w:sz w:val="32"/>
          <w:szCs w:val="32"/>
        </w:rPr>
        <w:t>《中华人民共和国政府采购法》第二条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231916"/>
          <w:kern w:val="0"/>
          <w:sz w:val="32"/>
          <w:szCs w:val="32"/>
          <w:lang w:val="en-US" w:eastAsia="zh-CN" w:bidi="ar"/>
        </w:rPr>
        <w:t>在中华人民共和国境内进行的政府采购适用本法。本法所称政府采购，是指各级国家机关、事业单位和团体组织，使用财政性资金采购依法制定的集中采购目录以内的或者采购限额标准以上的货物、工程和服务的行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十五条“</w:t>
      </w:r>
      <w:r>
        <w:rPr>
          <w:rFonts w:hint="eastAsia" w:ascii="仿宋_GB2312" w:hAnsi="仿宋_GB2312" w:eastAsia="仿宋_GB2312" w:cs="仿宋_GB2312"/>
          <w:color w:val="231916"/>
          <w:kern w:val="0"/>
          <w:sz w:val="32"/>
          <w:szCs w:val="32"/>
          <w:lang w:val="en-US" w:eastAsia="zh-CN" w:bidi="ar"/>
        </w:rPr>
        <w:t>采购人是指依法进行政府采购的国家机关、事业单位、团体 组织</w:t>
      </w:r>
      <w:r>
        <w:rPr>
          <w:rFonts w:hint="eastAsia" w:ascii="仿宋_GB2312" w:hAnsi="仿宋_GB2312" w:eastAsia="仿宋_GB2312" w:cs="仿宋_GB2312"/>
          <w:sz w:val="32"/>
          <w:szCs w:val="32"/>
          <w:lang w:eastAsia="zh-CN"/>
        </w:rPr>
        <w:t>”规定的情形。根据</w:t>
      </w:r>
      <w:r>
        <w:rPr>
          <w:rFonts w:hint="eastAsia" w:ascii="仿宋_GB2312" w:hAnsi="仿宋_GB2312" w:eastAsia="仿宋_GB2312" w:cs="仿宋_GB2312"/>
          <w:sz w:val="32"/>
          <w:szCs w:val="32"/>
        </w:rPr>
        <w:t>《中华人民共和国政府采购法》第</w:t>
      </w:r>
      <w:r>
        <w:rPr>
          <w:rFonts w:hint="eastAsia" w:ascii="仿宋_GB2312" w:hAnsi="仿宋_GB2312" w:eastAsia="仿宋_GB2312" w:cs="仿宋_GB2312"/>
          <w:sz w:val="32"/>
          <w:szCs w:val="32"/>
          <w:lang w:eastAsia="zh-CN"/>
        </w:rPr>
        <w:t>十三条“</w:t>
      </w:r>
      <w:r>
        <w:rPr>
          <w:rFonts w:hint="eastAsia" w:ascii="仿宋_GB2312" w:hAnsi="仿宋_GB2312" w:eastAsia="仿宋_GB2312" w:cs="仿宋_GB2312"/>
          <w:color w:val="231916"/>
          <w:kern w:val="0"/>
          <w:sz w:val="32"/>
          <w:szCs w:val="32"/>
          <w:lang w:val="en-US" w:eastAsia="zh-CN" w:bidi="ar"/>
        </w:rPr>
        <w:t xml:space="preserve">各级人民政府财政部门是负责政府采购监督管理的部门，依法履行对政府采购活动的监督管理职责。 </w:t>
      </w:r>
    </w:p>
    <w:p w14:paraId="75FE5818">
      <w:pPr>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231916"/>
          <w:kern w:val="0"/>
          <w:sz w:val="32"/>
          <w:szCs w:val="32"/>
          <w:lang w:val="en-US" w:eastAsia="zh-CN" w:bidi="ar"/>
        </w:rPr>
        <w:t>各级人民政府其他有关部门依法履行与政府采购活动有关的监督管理 职责。</w:t>
      </w:r>
      <w:r>
        <w:rPr>
          <w:rFonts w:hint="eastAsia" w:ascii="仿宋_GB2312" w:hAnsi="仿宋_GB2312" w:eastAsia="仿宋_GB2312" w:cs="仿宋_GB2312"/>
          <w:sz w:val="32"/>
          <w:szCs w:val="32"/>
          <w:lang w:eastAsia="zh-CN"/>
        </w:rPr>
        <w:t>”规定，本机关（东乡区财政局）没有该项目监督管理职责权限。</w:t>
      </w:r>
    </w:p>
    <w:p w14:paraId="278A0697">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二、你公司投诉书上的被投诉人为：南城弘天实业有限公司。</w:t>
      </w:r>
    </w:p>
    <w:p w14:paraId="0A2B05DD">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综上所述，该项目</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活动中</w:t>
      </w:r>
      <w:r>
        <w:rPr>
          <w:rFonts w:hint="eastAsia" w:ascii="仿宋_GB2312" w:hAnsi="仿宋_GB2312" w:eastAsia="仿宋_GB2312" w:cs="仿宋_GB2312"/>
          <w:sz w:val="32"/>
          <w:szCs w:val="32"/>
        </w:rPr>
        <w:t>所产生的争端，</w:t>
      </w:r>
      <w:r>
        <w:rPr>
          <w:rFonts w:hint="eastAsia" w:ascii="仿宋_GB2312" w:hAnsi="仿宋_GB2312" w:eastAsia="仿宋_GB2312" w:cs="仿宋_GB2312"/>
          <w:sz w:val="32"/>
          <w:szCs w:val="32"/>
          <w:lang w:eastAsia="zh-CN"/>
        </w:rPr>
        <w:t>你公司如</w:t>
      </w:r>
      <w:r>
        <w:rPr>
          <w:rFonts w:hint="eastAsia" w:ascii="仿宋_GB2312" w:hAnsi="仿宋_GB2312" w:eastAsia="仿宋_GB2312" w:cs="仿宋_GB2312"/>
          <w:sz w:val="32"/>
          <w:szCs w:val="32"/>
        </w:rPr>
        <w:t>对争端事项处理结果不满，可以向采购人主管部门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抚州市东乡区住房和城乡建设局）</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w:t>
      </w:r>
    </w:p>
    <w:p w14:paraId="49101924">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《政府采购质疑和投诉办法》（财政部第94号令）</w:t>
      </w:r>
      <w:r>
        <w:rPr>
          <w:rFonts w:hint="eastAsia" w:ascii="仿宋_GB2312" w:hAnsi="仿宋_GB2312" w:eastAsia="仿宋_GB2312" w:cs="仿宋_GB2312"/>
          <w:sz w:val="32"/>
          <w:szCs w:val="32"/>
          <w:lang w:eastAsia="zh-CN"/>
        </w:rPr>
        <w:t>第二十一条</w:t>
      </w:r>
      <w:r>
        <w:rPr>
          <w:rFonts w:hint="eastAsia" w:ascii="仿宋_GB2312" w:hAnsi="仿宋_GB2312" w:eastAsia="仿宋_GB2312" w:cs="仿宋_GB2312"/>
          <w:sz w:val="32"/>
          <w:szCs w:val="32"/>
        </w:rPr>
        <w:t xml:space="preserve">规定，我局对你公司的投诉不予受理。                             </w:t>
      </w:r>
    </w:p>
    <w:p w14:paraId="30FE000D">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F25166B">
      <w:pPr>
        <w:pStyle w:val="4"/>
        <w:keepNext w:val="0"/>
        <w:keepLines w:val="0"/>
        <w:pageBreakBefore w:val="0"/>
        <w:tabs>
          <w:tab w:val="left" w:pos="3867"/>
        </w:tabs>
        <w:kinsoku/>
        <w:wordWrap/>
        <w:overflowPunct/>
        <w:topLinePunct w:val="0"/>
        <w:autoSpaceDE/>
        <w:autoSpaceDN/>
        <w:bidi w:val="0"/>
        <w:adjustRightInd/>
        <w:spacing w:before="0" w:beforeAutospacing="0" w:after="0" w:afterAutospacing="0" w:line="560" w:lineRule="exact"/>
        <w:ind w:firstLine="4160" w:firstLineChars="13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5030B91D">
      <w:pPr>
        <w:pStyle w:val="4"/>
        <w:keepNext w:val="0"/>
        <w:keepLines w:val="0"/>
        <w:pageBreakBefore w:val="0"/>
        <w:tabs>
          <w:tab w:val="left" w:pos="3867"/>
        </w:tabs>
        <w:kinsoku/>
        <w:wordWrap/>
        <w:overflowPunct/>
        <w:topLinePunct w:val="0"/>
        <w:autoSpaceDE/>
        <w:autoSpaceDN/>
        <w:bidi w:val="0"/>
        <w:adjustRightIn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p>
    <w:p w14:paraId="65480CAE">
      <w:pPr>
        <w:pStyle w:val="4"/>
        <w:keepNext w:val="0"/>
        <w:keepLines w:val="0"/>
        <w:pageBreakBefore w:val="0"/>
        <w:tabs>
          <w:tab w:val="left" w:pos="3867"/>
        </w:tabs>
        <w:kinsoku/>
        <w:wordWrap/>
        <w:overflowPunct/>
        <w:topLinePunct w:val="0"/>
        <w:autoSpaceDE/>
        <w:autoSpaceDN/>
        <w:bidi w:val="0"/>
        <w:adjustRightInd/>
        <w:spacing w:before="0" w:beforeAutospacing="0" w:after="0" w:afterAutospacing="0" w:line="560" w:lineRule="exact"/>
        <w:ind w:firstLine="4160" w:firstLineChars="1300"/>
        <w:jc w:val="both"/>
        <w:textAlignment w:val="auto"/>
        <w:rPr>
          <w:rFonts w:hint="eastAsia" w:ascii="仿宋_GB2312" w:hAnsi="仿宋_GB2312" w:eastAsia="仿宋_GB2312" w:cs="仿宋_GB2312"/>
          <w:sz w:val="32"/>
          <w:szCs w:val="32"/>
          <w:lang w:eastAsia="zh-CN"/>
        </w:rPr>
      </w:pPr>
    </w:p>
    <w:p w14:paraId="5A34B7C5">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抚州市东乡区财政局</w:t>
      </w:r>
    </w:p>
    <w:p w14:paraId="41A65623">
      <w:pPr>
        <w:pStyle w:val="4"/>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sectPr>
      <w:footerReference r:id="rId3" w:type="default"/>
      <w:pgSz w:w="11906" w:h="16838"/>
      <w:pgMar w:top="2098" w:right="1531" w:bottom="1984" w:left="1531"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C7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A3C8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4A3C8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EC6FB3"/>
    <w:rsid w:val="00062CDF"/>
    <w:rsid w:val="00081F2B"/>
    <w:rsid w:val="00087F59"/>
    <w:rsid w:val="00176EB7"/>
    <w:rsid w:val="00187773"/>
    <w:rsid w:val="001B297A"/>
    <w:rsid w:val="001F6CA9"/>
    <w:rsid w:val="00231018"/>
    <w:rsid w:val="00243B57"/>
    <w:rsid w:val="00251D00"/>
    <w:rsid w:val="00252982"/>
    <w:rsid w:val="002666E4"/>
    <w:rsid w:val="002A59C2"/>
    <w:rsid w:val="002C19D9"/>
    <w:rsid w:val="002F7E69"/>
    <w:rsid w:val="00333861"/>
    <w:rsid w:val="0034255C"/>
    <w:rsid w:val="0036100B"/>
    <w:rsid w:val="003613D6"/>
    <w:rsid w:val="00363F89"/>
    <w:rsid w:val="003A24F2"/>
    <w:rsid w:val="004F66E4"/>
    <w:rsid w:val="00507AB1"/>
    <w:rsid w:val="00541607"/>
    <w:rsid w:val="00593384"/>
    <w:rsid w:val="005B1560"/>
    <w:rsid w:val="006127C2"/>
    <w:rsid w:val="00620459"/>
    <w:rsid w:val="00632CD6"/>
    <w:rsid w:val="006A3F33"/>
    <w:rsid w:val="006C59A8"/>
    <w:rsid w:val="00894EB1"/>
    <w:rsid w:val="008E3FBD"/>
    <w:rsid w:val="008F172C"/>
    <w:rsid w:val="00965672"/>
    <w:rsid w:val="00A06FA7"/>
    <w:rsid w:val="00A3226D"/>
    <w:rsid w:val="00A638D3"/>
    <w:rsid w:val="00B35837"/>
    <w:rsid w:val="00B37D20"/>
    <w:rsid w:val="00B627BF"/>
    <w:rsid w:val="00C421E0"/>
    <w:rsid w:val="00CA5AFB"/>
    <w:rsid w:val="00E72E77"/>
    <w:rsid w:val="00E95553"/>
    <w:rsid w:val="00EB79F5"/>
    <w:rsid w:val="00EC6FB3"/>
    <w:rsid w:val="00F22C23"/>
    <w:rsid w:val="02FC0103"/>
    <w:rsid w:val="037B371D"/>
    <w:rsid w:val="054A15F9"/>
    <w:rsid w:val="05C869C2"/>
    <w:rsid w:val="07F15B2A"/>
    <w:rsid w:val="0AB87F0A"/>
    <w:rsid w:val="0F543075"/>
    <w:rsid w:val="0F753717"/>
    <w:rsid w:val="0FF964CA"/>
    <w:rsid w:val="11074842"/>
    <w:rsid w:val="12211934"/>
    <w:rsid w:val="14510798"/>
    <w:rsid w:val="158B0FAB"/>
    <w:rsid w:val="1E6C3F37"/>
    <w:rsid w:val="1FDE2C12"/>
    <w:rsid w:val="23AB5501"/>
    <w:rsid w:val="25BA7C7E"/>
    <w:rsid w:val="26502390"/>
    <w:rsid w:val="290538D9"/>
    <w:rsid w:val="29F6324E"/>
    <w:rsid w:val="2B286A75"/>
    <w:rsid w:val="2FEF635B"/>
    <w:rsid w:val="332D7CE1"/>
    <w:rsid w:val="33FB1B8D"/>
    <w:rsid w:val="35CB37E1"/>
    <w:rsid w:val="35CE7E84"/>
    <w:rsid w:val="434B5F61"/>
    <w:rsid w:val="44580936"/>
    <w:rsid w:val="47AD0F98"/>
    <w:rsid w:val="4923345B"/>
    <w:rsid w:val="494B2817"/>
    <w:rsid w:val="4C1C3ED6"/>
    <w:rsid w:val="5099655E"/>
    <w:rsid w:val="50D876AE"/>
    <w:rsid w:val="52C96D96"/>
    <w:rsid w:val="54E104D3"/>
    <w:rsid w:val="58501BF8"/>
    <w:rsid w:val="5A5F4374"/>
    <w:rsid w:val="60622F7B"/>
    <w:rsid w:val="6507160F"/>
    <w:rsid w:val="730B5CC9"/>
    <w:rsid w:val="742A7349"/>
    <w:rsid w:val="74E10D4F"/>
    <w:rsid w:val="76571959"/>
    <w:rsid w:val="78CC6C21"/>
    <w:rsid w:val="79A5606B"/>
    <w:rsid w:val="7D56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640</Words>
  <Characters>681</Characters>
  <Lines>3</Lines>
  <Paragraphs>1</Paragraphs>
  <TotalTime>35</TotalTime>
  <ScaleCrop>false</ScaleCrop>
  <LinksUpToDate>false</LinksUpToDate>
  <CharactersWithSpaces>742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2020-10-28T03:30:00Z</dcterms:created>
  <dc:creator>xb21cn</dc:creator>
  <cp:lastModifiedBy>Administrator</cp:lastModifiedBy>
  <cp:lastPrinted>2023-02-22T07:28:00Z</cp:lastPrinted>
  <dcterms:modified xsi:type="dcterms:W3CDTF">2024-09-09T07:01:10Z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9A088F2B8F0C4B77A58F7515CBB517BF_13</vt:lpwstr>
  </property>
</Properties>
</file>