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C3E" w:rsidRDefault="008C2C3E">
      <w:pPr>
        <w:jc w:val="center"/>
        <w:rPr>
          <w:rFonts w:asciiTheme="majorEastAsia" w:eastAsiaTheme="majorEastAsia" w:hAnsiTheme="majorEastAsia" w:cstheme="majorEastAsia"/>
          <w:b/>
          <w:bCs/>
          <w:sz w:val="44"/>
          <w:szCs w:val="52"/>
        </w:rPr>
      </w:pPr>
    </w:p>
    <w:p w:rsidR="008C2C3E" w:rsidRDefault="008C2C3E">
      <w:pPr>
        <w:jc w:val="center"/>
        <w:rPr>
          <w:rFonts w:asciiTheme="majorEastAsia" w:eastAsiaTheme="majorEastAsia" w:hAnsiTheme="majorEastAsia" w:cstheme="majorEastAsia"/>
          <w:b/>
          <w:bCs/>
          <w:sz w:val="44"/>
          <w:szCs w:val="52"/>
        </w:rPr>
      </w:pPr>
    </w:p>
    <w:p w:rsidR="008C2C3E" w:rsidRDefault="008C2C3E">
      <w:pPr>
        <w:jc w:val="center"/>
        <w:rPr>
          <w:rFonts w:asciiTheme="majorEastAsia" w:eastAsiaTheme="majorEastAsia" w:hAnsiTheme="majorEastAsia" w:cstheme="majorEastAsia"/>
          <w:b/>
          <w:bCs/>
          <w:sz w:val="44"/>
          <w:szCs w:val="52"/>
        </w:rPr>
      </w:pPr>
    </w:p>
    <w:p w:rsidR="008C2C3E" w:rsidRDefault="008C2C3E">
      <w:pPr>
        <w:widowControl/>
        <w:spacing w:line="540" w:lineRule="exact"/>
        <w:jc w:val="center"/>
        <w:textAlignment w:val="bottom"/>
        <w:rPr>
          <w:rFonts w:ascii="仿宋_GB2312" w:eastAsia="仿宋_GB2312" w:hAnsi="宋体"/>
          <w:sz w:val="32"/>
          <w:szCs w:val="32"/>
        </w:rPr>
      </w:pPr>
    </w:p>
    <w:p w:rsidR="008C2C3E" w:rsidRDefault="008C2C3E">
      <w:pPr>
        <w:widowControl/>
        <w:spacing w:line="540" w:lineRule="exact"/>
        <w:jc w:val="center"/>
        <w:textAlignment w:val="bottom"/>
        <w:rPr>
          <w:rFonts w:ascii="仿宋_GB2312" w:eastAsia="仿宋_GB2312" w:hAnsi="宋体"/>
          <w:sz w:val="32"/>
          <w:szCs w:val="32"/>
        </w:rPr>
      </w:pPr>
    </w:p>
    <w:p w:rsidR="008C2C3E" w:rsidRDefault="008C2C3E">
      <w:pPr>
        <w:widowControl/>
        <w:spacing w:line="540" w:lineRule="exact"/>
        <w:jc w:val="center"/>
        <w:textAlignment w:val="bottom"/>
        <w:rPr>
          <w:rFonts w:ascii="仿宋_GB2312" w:eastAsia="仿宋_GB2312" w:hAnsi="宋体"/>
          <w:sz w:val="32"/>
          <w:szCs w:val="32"/>
        </w:rPr>
      </w:pPr>
    </w:p>
    <w:p w:rsidR="008C2C3E" w:rsidRDefault="008C2C3E">
      <w:pPr>
        <w:widowControl/>
        <w:spacing w:line="420" w:lineRule="exact"/>
        <w:jc w:val="center"/>
        <w:textAlignment w:val="bottom"/>
        <w:rPr>
          <w:rFonts w:ascii="仿宋_GB2312" w:eastAsia="仿宋_GB2312" w:hAnsi="宋体"/>
          <w:sz w:val="32"/>
          <w:szCs w:val="32"/>
        </w:rPr>
      </w:pPr>
    </w:p>
    <w:p w:rsidR="008C2C3E" w:rsidRDefault="001F3B7B">
      <w:pPr>
        <w:widowControl/>
        <w:spacing w:line="420" w:lineRule="exact"/>
        <w:jc w:val="center"/>
        <w:textAlignment w:val="bottom"/>
        <w:rPr>
          <w:rFonts w:ascii="仿宋" w:eastAsia="仿宋" w:hAnsi="仿宋" w:cs="仿宋"/>
          <w:bCs/>
          <w:color w:val="000000"/>
          <w:sz w:val="36"/>
          <w:szCs w:val="36"/>
          <w:shd w:val="clear" w:color="auto" w:fill="FFFFFF"/>
        </w:rPr>
      </w:pPr>
      <w:bookmarkStart w:id="0" w:name="_GoBack"/>
      <w:proofErr w:type="gramStart"/>
      <w:r>
        <w:rPr>
          <w:rFonts w:ascii="仿宋" w:eastAsia="仿宋" w:hAnsi="仿宋" w:cs="仿宋" w:hint="eastAsia"/>
          <w:bCs/>
          <w:color w:val="000000"/>
          <w:sz w:val="36"/>
          <w:szCs w:val="36"/>
          <w:shd w:val="clear" w:color="auto" w:fill="FFFFFF"/>
        </w:rPr>
        <w:t>干财购投诉</w:t>
      </w:r>
      <w:proofErr w:type="gramEnd"/>
      <w:r>
        <w:rPr>
          <w:rFonts w:ascii="仿宋" w:eastAsia="仿宋" w:hAnsi="仿宋" w:cs="仿宋" w:hint="eastAsia"/>
          <w:bCs/>
          <w:color w:val="000000"/>
          <w:sz w:val="36"/>
          <w:szCs w:val="36"/>
          <w:shd w:val="clear" w:color="auto" w:fill="FFFFFF"/>
        </w:rPr>
        <w:t>〔2020〕</w:t>
      </w:r>
      <w:r w:rsidR="006F0B46">
        <w:rPr>
          <w:rFonts w:ascii="仿宋" w:eastAsia="仿宋" w:hAnsi="仿宋" w:cs="仿宋" w:hint="eastAsia"/>
          <w:bCs/>
          <w:color w:val="000000"/>
          <w:sz w:val="36"/>
          <w:szCs w:val="36"/>
          <w:shd w:val="clear" w:color="auto" w:fill="FFFFFF"/>
        </w:rPr>
        <w:t>3</w:t>
      </w:r>
      <w:r>
        <w:rPr>
          <w:rFonts w:ascii="仿宋" w:eastAsia="仿宋" w:hAnsi="仿宋" w:cs="仿宋" w:hint="eastAsia"/>
          <w:bCs/>
          <w:color w:val="000000"/>
          <w:sz w:val="36"/>
          <w:szCs w:val="36"/>
          <w:shd w:val="clear" w:color="auto" w:fill="FFFFFF"/>
        </w:rPr>
        <w:t>号</w:t>
      </w:r>
    </w:p>
    <w:bookmarkEnd w:id="0"/>
    <w:p w:rsidR="008C2C3E" w:rsidRDefault="008C2C3E">
      <w:pPr>
        <w:pStyle w:val="a7"/>
        <w:widowControl/>
        <w:shd w:val="clear" w:color="auto" w:fill="FFFFFF"/>
        <w:jc w:val="center"/>
        <w:rPr>
          <w:rFonts w:ascii="仿宋" w:eastAsia="仿宋" w:hAnsi="仿宋" w:cs="仿宋"/>
          <w:bCs/>
          <w:color w:val="000000"/>
          <w:sz w:val="36"/>
          <w:szCs w:val="36"/>
          <w:shd w:val="clear" w:color="auto" w:fill="FFFFFF"/>
        </w:rPr>
      </w:pPr>
    </w:p>
    <w:p w:rsidR="008C2C3E" w:rsidRDefault="001F3B7B">
      <w:pPr>
        <w:pStyle w:val="a7"/>
        <w:widowControl/>
        <w:shd w:val="clear" w:color="auto" w:fill="FFFFFF"/>
        <w:jc w:val="center"/>
        <w:rPr>
          <w:rFonts w:ascii="微软雅黑" w:eastAsia="微软雅黑" w:hAnsi="微软雅黑" w:cs="微软雅黑"/>
          <w:color w:val="333333"/>
          <w:sz w:val="21"/>
          <w:szCs w:val="21"/>
        </w:rPr>
      </w:pPr>
      <w:r>
        <w:rPr>
          <w:rFonts w:ascii="仿宋" w:eastAsia="仿宋" w:hAnsi="仿宋" w:cs="仿宋" w:hint="eastAsia"/>
          <w:b/>
          <w:color w:val="000000"/>
          <w:sz w:val="36"/>
          <w:szCs w:val="36"/>
          <w:shd w:val="clear" w:color="auto" w:fill="FFFFFF"/>
        </w:rPr>
        <w:t>余干县财政局</w:t>
      </w:r>
      <w:r>
        <w:rPr>
          <w:rFonts w:ascii="仿宋" w:eastAsia="仿宋" w:hAnsi="仿宋" w:cs="仿宋"/>
          <w:b/>
          <w:color w:val="000000"/>
          <w:sz w:val="36"/>
          <w:szCs w:val="36"/>
          <w:shd w:val="clear" w:color="auto" w:fill="FFFFFF"/>
        </w:rPr>
        <w:t>关于</w:t>
      </w:r>
      <w:r w:rsidR="006F0B46" w:rsidRPr="006F0B46">
        <w:rPr>
          <w:rFonts w:ascii="仿宋" w:eastAsia="仿宋" w:hAnsi="仿宋" w:cs="仿宋" w:hint="eastAsia"/>
          <w:b/>
          <w:color w:val="000000"/>
          <w:sz w:val="36"/>
          <w:szCs w:val="36"/>
          <w:shd w:val="clear" w:color="auto" w:fill="FFFFFF"/>
        </w:rPr>
        <w:t>抚州市大地建设监理造价有限公司</w:t>
      </w:r>
      <w:r w:rsidR="006F0B46">
        <w:rPr>
          <w:rFonts w:ascii="仿宋" w:eastAsia="仿宋" w:hAnsi="仿宋" w:cs="仿宋" w:hint="eastAsia"/>
          <w:b/>
          <w:color w:val="000000"/>
          <w:sz w:val="36"/>
          <w:szCs w:val="36"/>
          <w:shd w:val="clear" w:color="auto" w:fill="FFFFFF"/>
        </w:rPr>
        <w:t>代理</w:t>
      </w:r>
      <w:r w:rsidR="006F0B46" w:rsidRPr="006F0B46">
        <w:rPr>
          <w:rFonts w:ascii="仿宋" w:eastAsia="仿宋" w:hAnsi="仿宋" w:cs="仿宋" w:hint="eastAsia"/>
          <w:b/>
          <w:color w:val="000000"/>
          <w:sz w:val="36"/>
          <w:szCs w:val="36"/>
          <w:shd w:val="clear" w:color="auto" w:fill="FFFFFF"/>
        </w:rPr>
        <w:t>余干县法制宣传主题公园项目</w:t>
      </w:r>
      <w:r>
        <w:rPr>
          <w:rFonts w:ascii="仿宋" w:eastAsia="仿宋" w:hAnsi="仿宋" w:cs="仿宋" w:hint="eastAsia"/>
          <w:b/>
          <w:color w:val="000000"/>
          <w:sz w:val="36"/>
          <w:szCs w:val="36"/>
          <w:shd w:val="clear" w:color="auto" w:fill="FFFFFF"/>
        </w:rPr>
        <w:t>(</w:t>
      </w:r>
      <w:r w:rsidR="006F0B46" w:rsidRPr="006F0B46">
        <w:rPr>
          <w:rFonts w:ascii="仿宋" w:eastAsia="仿宋" w:hAnsi="仿宋" w:cs="仿宋"/>
          <w:b/>
          <w:color w:val="000000"/>
          <w:sz w:val="36"/>
          <w:szCs w:val="36"/>
          <w:shd w:val="clear" w:color="auto" w:fill="FFFFFF"/>
        </w:rPr>
        <w:t>FZDD-CY-2020-30</w:t>
      </w:r>
      <w:r>
        <w:rPr>
          <w:rFonts w:ascii="仿宋" w:eastAsia="仿宋" w:hAnsi="仿宋" w:cs="仿宋" w:hint="eastAsia"/>
          <w:b/>
          <w:color w:val="000000"/>
          <w:sz w:val="36"/>
          <w:szCs w:val="36"/>
          <w:shd w:val="clear" w:color="auto" w:fill="FFFFFF"/>
        </w:rPr>
        <w:t>)投诉处理决定书</w:t>
      </w:r>
    </w:p>
    <w:p w:rsidR="008C2C3E" w:rsidRDefault="008C2C3E">
      <w:pPr>
        <w:pStyle w:val="a7"/>
        <w:widowControl/>
        <w:shd w:val="clear" w:color="auto" w:fill="FFFFFF"/>
        <w:jc w:val="center"/>
        <w:rPr>
          <w:rFonts w:ascii="微软雅黑" w:eastAsia="微软雅黑" w:hAnsi="微软雅黑" w:cs="微软雅黑"/>
          <w:color w:val="333333"/>
          <w:sz w:val="21"/>
          <w:szCs w:val="21"/>
        </w:rPr>
      </w:pPr>
    </w:p>
    <w:p w:rsidR="008C2C3E" w:rsidRDefault="006F0B46">
      <w:pPr>
        <w:pStyle w:val="a7"/>
        <w:widowControl/>
        <w:shd w:val="clear" w:color="auto" w:fill="FFFFFF"/>
        <w:spacing w:line="640" w:lineRule="atLeast"/>
        <w:jc w:val="left"/>
        <w:rPr>
          <w:rFonts w:ascii="微软雅黑" w:eastAsia="微软雅黑" w:hAnsi="微软雅黑" w:cs="微软雅黑"/>
          <w:color w:val="333333"/>
          <w:sz w:val="21"/>
          <w:szCs w:val="21"/>
        </w:rPr>
      </w:pPr>
      <w:r w:rsidRPr="006F0B46">
        <w:rPr>
          <w:rFonts w:ascii="仿宋_GB2312" w:eastAsia="仿宋_GB2312" w:hAnsi="微软雅黑" w:cs="仿宋_GB2312" w:hint="eastAsia"/>
          <w:b/>
          <w:color w:val="000000"/>
          <w:sz w:val="32"/>
          <w:szCs w:val="32"/>
          <w:shd w:val="clear" w:color="auto" w:fill="FFFFFF"/>
        </w:rPr>
        <w:t>余干县司法局</w:t>
      </w:r>
      <w:r w:rsidR="001F3B7B">
        <w:rPr>
          <w:rFonts w:ascii="仿宋_GB2312" w:eastAsia="仿宋_GB2312" w:hAnsi="微软雅黑" w:cs="仿宋_GB2312"/>
          <w:b/>
          <w:color w:val="000000"/>
          <w:sz w:val="32"/>
          <w:szCs w:val="32"/>
          <w:shd w:val="clear" w:color="auto" w:fill="FFFFFF"/>
        </w:rPr>
        <w:t>：</w:t>
      </w:r>
    </w:p>
    <w:p w:rsidR="008C2C3E" w:rsidRDefault="001F3B7B">
      <w:pPr>
        <w:pStyle w:val="a7"/>
        <w:widowControl/>
        <w:shd w:val="clear" w:color="auto" w:fill="FFFFFF"/>
        <w:spacing w:line="640" w:lineRule="atLeast"/>
        <w:jc w:val="left"/>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color w:val="000000"/>
          <w:sz w:val="32"/>
          <w:szCs w:val="32"/>
          <w:shd w:val="clear" w:color="auto" w:fill="FFFFFF"/>
        </w:rPr>
        <w:t>投诉人：</w:t>
      </w:r>
      <w:r w:rsidR="006F0B46" w:rsidRPr="006F0B46">
        <w:rPr>
          <w:rFonts w:ascii="仿宋_GB2312" w:eastAsia="仿宋_GB2312" w:hAnsi="微软雅黑" w:cs="仿宋_GB2312" w:hint="eastAsia"/>
          <w:color w:val="000000"/>
          <w:sz w:val="32"/>
          <w:szCs w:val="32"/>
          <w:shd w:val="clear" w:color="auto" w:fill="FFFFFF"/>
        </w:rPr>
        <w:t>余干县司法局</w:t>
      </w:r>
    </w:p>
    <w:p w:rsidR="008C2C3E" w:rsidRDefault="001F3B7B">
      <w:pPr>
        <w:pStyle w:val="a7"/>
        <w:widowControl/>
        <w:shd w:val="clear" w:color="auto" w:fill="FFFFFF"/>
        <w:spacing w:line="640" w:lineRule="atLeast"/>
        <w:jc w:val="left"/>
        <w:rPr>
          <w:rFonts w:ascii="微软雅黑" w:eastAsia="仿宋_GB2312"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color w:val="000000"/>
          <w:sz w:val="32"/>
          <w:szCs w:val="32"/>
          <w:shd w:val="clear" w:color="auto" w:fill="FFFFFF"/>
        </w:rPr>
        <w:t>授权代表：</w:t>
      </w:r>
      <w:proofErr w:type="gramStart"/>
      <w:r w:rsidR="006F0B46" w:rsidRPr="006F0B46">
        <w:rPr>
          <w:rFonts w:ascii="仿宋_GB2312" w:eastAsia="仿宋_GB2312" w:hAnsi="微软雅黑" w:cs="仿宋_GB2312" w:hint="eastAsia"/>
          <w:color w:val="000000"/>
          <w:sz w:val="32"/>
          <w:szCs w:val="32"/>
          <w:shd w:val="clear" w:color="auto" w:fill="FFFFFF"/>
        </w:rPr>
        <w:t>章顺国</w:t>
      </w:r>
      <w:proofErr w:type="gramEnd"/>
    </w:p>
    <w:p w:rsidR="008C2C3E" w:rsidRDefault="001F3B7B">
      <w:pPr>
        <w:pStyle w:val="a7"/>
        <w:widowControl/>
        <w:shd w:val="clear" w:color="auto" w:fill="FFFFFF"/>
        <w:spacing w:line="640" w:lineRule="atLeast"/>
        <w:jc w:val="left"/>
        <w:rPr>
          <w:rFonts w:ascii="微软雅黑" w:eastAsia="仿宋_GB2312"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color w:val="000000"/>
          <w:sz w:val="32"/>
          <w:szCs w:val="32"/>
          <w:shd w:val="clear" w:color="auto" w:fill="FFFFFF"/>
        </w:rPr>
        <w:t>电话：</w:t>
      </w:r>
      <w:r w:rsidR="006F0B46" w:rsidRPr="006F0B46">
        <w:rPr>
          <w:rFonts w:ascii="仿宋_GB2312" w:eastAsia="仿宋_GB2312" w:hAnsi="微软雅黑" w:cs="仿宋_GB2312"/>
          <w:color w:val="000000"/>
          <w:sz w:val="32"/>
          <w:szCs w:val="32"/>
          <w:shd w:val="clear" w:color="auto" w:fill="FFFFFF"/>
        </w:rPr>
        <w:t>13707036009</w:t>
      </w:r>
    </w:p>
    <w:p w:rsidR="008C2C3E" w:rsidRDefault="001F3B7B">
      <w:pPr>
        <w:pStyle w:val="a7"/>
        <w:widowControl/>
        <w:shd w:val="clear" w:color="auto" w:fill="FFFFFF"/>
        <w:spacing w:line="640" w:lineRule="atLeast"/>
        <w:jc w:val="left"/>
        <w:rPr>
          <w:rFonts w:ascii="微软雅黑" w:eastAsia="仿宋_GB2312"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color w:val="000000"/>
          <w:sz w:val="32"/>
          <w:szCs w:val="32"/>
          <w:shd w:val="clear" w:color="auto" w:fill="FFFFFF"/>
        </w:rPr>
        <w:t>地址：</w:t>
      </w:r>
      <w:r w:rsidR="006F0B46" w:rsidRPr="006F0B46">
        <w:rPr>
          <w:rFonts w:ascii="仿宋_GB2312" w:eastAsia="仿宋_GB2312" w:hAnsi="微软雅黑" w:cs="仿宋_GB2312" w:hint="eastAsia"/>
          <w:color w:val="000000"/>
          <w:sz w:val="32"/>
          <w:szCs w:val="32"/>
          <w:shd w:val="clear" w:color="auto" w:fill="FFFFFF"/>
        </w:rPr>
        <w:t>余干县小港河景观公园</w:t>
      </w:r>
    </w:p>
    <w:p w:rsidR="008C2C3E" w:rsidRDefault="001F3B7B">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被投诉人：</w:t>
      </w:r>
      <w:r w:rsidR="006F0B46" w:rsidRPr="006F0B46">
        <w:rPr>
          <w:rFonts w:ascii="仿宋_GB2312" w:eastAsia="仿宋_GB2312" w:hAnsi="微软雅黑" w:cs="仿宋_GB2312" w:hint="eastAsia"/>
          <w:color w:val="000000"/>
          <w:sz w:val="32"/>
          <w:szCs w:val="32"/>
          <w:shd w:val="clear" w:color="auto" w:fill="FFFFFF"/>
        </w:rPr>
        <w:t>抚州市大地建设监理造价有限公司</w:t>
      </w:r>
    </w:p>
    <w:p w:rsidR="008C2C3E" w:rsidRDefault="001F3B7B">
      <w:pPr>
        <w:pStyle w:val="a7"/>
        <w:widowControl/>
        <w:shd w:val="clear" w:color="auto" w:fill="FFFFFF"/>
        <w:spacing w:line="640" w:lineRule="atLeast"/>
        <w:ind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联系人：</w:t>
      </w:r>
      <w:r w:rsidR="006F0B46">
        <w:rPr>
          <w:rFonts w:ascii="仿宋_GB2312" w:eastAsia="仿宋_GB2312" w:hAnsi="微软雅黑" w:cs="仿宋_GB2312" w:hint="eastAsia"/>
          <w:color w:val="000000"/>
          <w:sz w:val="32"/>
          <w:szCs w:val="32"/>
          <w:shd w:val="clear" w:color="auto" w:fill="FFFFFF"/>
        </w:rPr>
        <w:t>晏芹</w:t>
      </w:r>
    </w:p>
    <w:p w:rsidR="008C2C3E" w:rsidRDefault="001F3B7B">
      <w:pPr>
        <w:pStyle w:val="a7"/>
        <w:widowControl/>
        <w:shd w:val="clear" w:color="auto" w:fill="FFFFFF"/>
        <w:spacing w:line="640" w:lineRule="atLeast"/>
        <w:ind w:firstLine="640"/>
        <w:jc w:val="left"/>
        <w:rPr>
          <w:rFonts w:ascii="微软雅黑" w:eastAsia="仿宋_GB2312" w:hAnsi="微软雅黑" w:cs="微软雅黑"/>
          <w:color w:val="333333"/>
          <w:sz w:val="21"/>
          <w:szCs w:val="21"/>
        </w:rPr>
      </w:pPr>
      <w:r>
        <w:rPr>
          <w:rFonts w:ascii="仿宋_GB2312" w:eastAsia="仿宋_GB2312" w:hAnsi="微软雅黑" w:cs="仿宋_GB2312"/>
          <w:color w:val="000000"/>
          <w:sz w:val="32"/>
          <w:szCs w:val="32"/>
          <w:shd w:val="clear" w:color="auto" w:fill="FFFFFF"/>
        </w:rPr>
        <w:t>电话：</w:t>
      </w:r>
      <w:r w:rsidR="006F0B46">
        <w:rPr>
          <w:rFonts w:ascii="仿宋_GB2312" w:eastAsia="仿宋_GB2312" w:hAnsi="微软雅黑" w:cs="仿宋_GB2312" w:hint="eastAsia"/>
          <w:color w:val="000000"/>
          <w:sz w:val="32"/>
          <w:szCs w:val="32"/>
          <w:shd w:val="clear" w:color="auto" w:fill="FFFFFF"/>
        </w:rPr>
        <w:t>13970429521</w:t>
      </w:r>
    </w:p>
    <w:p w:rsidR="008C2C3E" w:rsidRDefault="001F3B7B">
      <w:pPr>
        <w:pStyle w:val="a7"/>
        <w:widowControl/>
        <w:shd w:val="clear" w:color="auto" w:fill="FFFFFF"/>
        <w:spacing w:line="640" w:lineRule="atLeast"/>
        <w:ind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地址：</w:t>
      </w:r>
      <w:r w:rsidR="006F0B46" w:rsidRPr="006F0B46">
        <w:rPr>
          <w:rFonts w:ascii="仿宋_GB2312" w:eastAsia="仿宋_GB2312" w:hAnsi="微软雅黑" w:cs="仿宋_GB2312" w:hint="eastAsia"/>
          <w:color w:val="000000"/>
          <w:sz w:val="32"/>
          <w:szCs w:val="32"/>
          <w:shd w:val="clear" w:color="auto" w:fill="FFFFFF"/>
        </w:rPr>
        <w:t>江西省抚州市</w:t>
      </w:r>
      <w:proofErr w:type="gramStart"/>
      <w:r w:rsidR="006F0B46" w:rsidRPr="006F0B46">
        <w:rPr>
          <w:rFonts w:ascii="仿宋_GB2312" w:eastAsia="仿宋_GB2312" w:hAnsi="微软雅黑" w:cs="仿宋_GB2312" w:hint="eastAsia"/>
          <w:color w:val="000000"/>
          <w:sz w:val="32"/>
          <w:szCs w:val="32"/>
          <w:shd w:val="clear" w:color="auto" w:fill="FFFFFF"/>
        </w:rPr>
        <w:t>临川区赣东</w:t>
      </w:r>
      <w:proofErr w:type="gramEnd"/>
      <w:r w:rsidR="006F0B46" w:rsidRPr="006F0B46">
        <w:rPr>
          <w:rFonts w:ascii="仿宋_GB2312" w:eastAsia="仿宋_GB2312" w:hAnsi="微软雅黑" w:cs="仿宋_GB2312" w:hint="eastAsia"/>
          <w:color w:val="000000"/>
          <w:sz w:val="32"/>
          <w:szCs w:val="32"/>
          <w:shd w:val="clear" w:color="auto" w:fill="FFFFFF"/>
        </w:rPr>
        <w:t>大道891号</w:t>
      </w:r>
    </w:p>
    <w:p w:rsidR="008C2C3E" w:rsidRDefault="006F0B46">
      <w:pPr>
        <w:pStyle w:val="a7"/>
        <w:widowControl/>
        <w:shd w:val="clear" w:color="auto" w:fill="FFFFFF"/>
        <w:ind w:firstLine="640"/>
        <w:rPr>
          <w:rFonts w:ascii="微软雅黑" w:eastAsia="微软雅黑" w:hAnsi="微软雅黑" w:cs="微软雅黑"/>
          <w:color w:val="333333"/>
          <w:sz w:val="21"/>
          <w:szCs w:val="21"/>
        </w:rPr>
      </w:pPr>
      <w:r w:rsidRPr="006F0B46">
        <w:rPr>
          <w:rFonts w:ascii="仿宋_GB2312" w:eastAsia="仿宋_GB2312" w:hAnsi="微软雅黑" w:cs="仿宋_GB2312" w:hint="eastAsia"/>
          <w:color w:val="000000"/>
          <w:sz w:val="32"/>
          <w:szCs w:val="32"/>
          <w:shd w:val="clear" w:color="auto" w:fill="FFFFFF"/>
        </w:rPr>
        <w:lastRenderedPageBreak/>
        <w:t>抚州市大地建设监理造价有限公司代理余干县法制宣传主题公园项目(FZDD-CY-2020-30)</w:t>
      </w:r>
      <w:r w:rsidR="001F3B7B">
        <w:rPr>
          <w:rFonts w:ascii="仿宋_GB2312" w:eastAsia="仿宋_GB2312" w:hAnsi="微软雅黑" w:cs="仿宋_GB2312"/>
          <w:color w:val="000000"/>
          <w:sz w:val="32"/>
          <w:szCs w:val="32"/>
          <w:shd w:val="clear" w:color="auto" w:fill="FFFFFF"/>
        </w:rPr>
        <w:t>，于20</w:t>
      </w:r>
      <w:r w:rsidR="001F3B7B">
        <w:rPr>
          <w:rFonts w:ascii="仿宋_GB2312" w:eastAsia="仿宋_GB2312" w:hAnsi="微软雅黑" w:cs="仿宋_GB2312" w:hint="eastAsia"/>
          <w:color w:val="000000"/>
          <w:sz w:val="32"/>
          <w:szCs w:val="32"/>
          <w:shd w:val="clear" w:color="auto" w:fill="FFFFFF"/>
        </w:rPr>
        <w:t>20</w:t>
      </w:r>
      <w:r w:rsidR="001F3B7B">
        <w:rPr>
          <w:rFonts w:ascii="仿宋_GB2312" w:eastAsia="仿宋_GB2312" w:hAnsi="微软雅黑" w:cs="仿宋_GB2312"/>
          <w:color w:val="000000"/>
          <w:sz w:val="32"/>
          <w:szCs w:val="32"/>
          <w:shd w:val="clear" w:color="auto" w:fill="FFFFFF"/>
        </w:rPr>
        <w:t>年</w:t>
      </w:r>
      <w:r>
        <w:rPr>
          <w:rFonts w:ascii="仿宋_GB2312" w:eastAsia="仿宋_GB2312" w:hAnsi="微软雅黑" w:cs="仿宋_GB2312" w:hint="eastAsia"/>
          <w:color w:val="000000"/>
          <w:sz w:val="32"/>
          <w:szCs w:val="32"/>
          <w:shd w:val="clear" w:color="auto" w:fill="FFFFFF"/>
        </w:rPr>
        <w:t>9</w:t>
      </w:r>
      <w:r w:rsidR="001F3B7B">
        <w:rPr>
          <w:rFonts w:ascii="仿宋_GB2312" w:eastAsia="仿宋_GB2312" w:hAnsi="微软雅黑" w:cs="仿宋_GB2312"/>
          <w:color w:val="000000"/>
          <w:sz w:val="32"/>
          <w:szCs w:val="32"/>
          <w:shd w:val="clear" w:color="auto" w:fill="FFFFFF"/>
        </w:rPr>
        <w:t>月</w:t>
      </w:r>
      <w:r>
        <w:rPr>
          <w:rFonts w:ascii="仿宋_GB2312" w:eastAsia="仿宋_GB2312" w:hAnsi="微软雅黑" w:cs="仿宋_GB2312" w:hint="eastAsia"/>
          <w:color w:val="000000"/>
          <w:sz w:val="32"/>
          <w:szCs w:val="32"/>
          <w:shd w:val="clear" w:color="auto" w:fill="FFFFFF"/>
        </w:rPr>
        <w:t>25</w:t>
      </w:r>
      <w:r w:rsidR="001F3B7B">
        <w:rPr>
          <w:rFonts w:ascii="仿宋_GB2312" w:eastAsia="仿宋_GB2312" w:hAnsi="微软雅黑" w:cs="仿宋_GB2312"/>
          <w:color w:val="000000"/>
          <w:sz w:val="32"/>
          <w:szCs w:val="32"/>
          <w:shd w:val="clear" w:color="auto" w:fill="FFFFFF"/>
        </w:rPr>
        <w:t>日向我</w:t>
      </w:r>
      <w:r w:rsidR="001F3B7B">
        <w:rPr>
          <w:rFonts w:ascii="仿宋_GB2312" w:eastAsia="仿宋_GB2312" w:hAnsi="微软雅黑" w:cs="仿宋_GB2312" w:hint="eastAsia"/>
          <w:color w:val="000000"/>
          <w:sz w:val="32"/>
          <w:szCs w:val="32"/>
          <w:shd w:val="clear" w:color="auto" w:fill="FFFFFF"/>
        </w:rPr>
        <w:t>局</w:t>
      </w:r>
      <w:r w:rsidR="001F3B7B">
        <w:rPr>
          <w:rFonts w:ascii="仿宋_GB2312" w:eastAsia="仿宋_GB2312" w:hAnsi="微软雅黑" w:cs="仿宋_GB2312"/>
          <w:color w:val="000000"/>
          <w:sz w:val="32"/>
          <w:szCs w:val="32"/>
          <w:shd w:val="clear" w:color="auto" w:fill="FFFFFF"/>
        </w:rPr>
        <w:t>进行投诉。经依法对本项目政府采购活动中的相关材料进行审查，现</w:t>
      </w:r>
      <w:proofErr w:type="gramStart"/>
      <w:r w:rsidR="001F3B7B">
        <w:rPr>
          <w:rFonts w:ascii="仿宋_GB2312" w:eastAsia="仿宋_GB2312" w:hAnsi="微软雅黑" w:cs="仿宋_GB2312"/>
          <w:color w:val="000000"/>
          <w:sz w:val="32"/>
          <w:szCs w:val="32"/>
          <w:shd w:val="clear" w:color="auto" w:fill="FFFFFF"/>
        </w:rPr>
        <w:t>本投诉</w:t>
      </w:r>
      <w:proofErr w:type="gramEnd"/>
      <w:r w:rsidR="001F3B7B">
        <w:rPr>
          <w:rFonts w:ascii="仿宋_GB2312" w:eastAsia="仿宋_GB2312" w:hAnsi="微软雅黑" w:cs="仿宋_GB2312"/>
          <w:color w:val="000000"/>
          <w:sz w:val="32"/>
          <w:szCs w:val="32"/>
          <w:shd w:val="clear" w:color="auto" w:fill="FFFFFF"/>
        </w:rPr>
        <w:t>案已审查终结。</w:t>
      </w:r>
    </w:p>
    <w:p w:rsidR="008C2C3E" w:rsidRDefault="001F3B7B">
      <w:pPr>
        <w:pStyle w:val="a7"/>
        <w:widowControl/>
        <w:shd w:val="clear" w:color="auto" w:fill="FFFFFF"/>
        <w:spacing w:line="640" w:lineRule="atLeast"/>
        <w:ind w:firstLine="640"/>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投诉人称：</w:t>
      </w:r>
    </w:p>
    <w:p w:rsidR="008C2C3E" w:rsidRDefault="006F0B46">
      <w:pPr>
        <w:pStyle w:val="a7"/>
        <w:widowControl/>
        <w:shd w:val="clear" w:color="auto" w:fill="FFFFFF"/>
        <w:spacing w:line="640" w:lineRule="atLeast"/>
        <w:ind w:firstLine="640"/>
        <w:rPr>
          <w:rFonts w:ascii="仿宋_GB2312" w:eastAsia="仿宋_GB2312" w:hAnsi="微软雅黑" w:cs="仿宋_GB2312"/>
          <w:color w:val="000000"/>
          <w:sz w:val="32"/>
          <w:szCs w:val="32"/>
          <w:shd w:val="clear" w:color="auto" w:fill="FFFFFF"/>
        </w:rPr>
      </w:pPr>
      <w:r>
        <w:rPr>
          <w:rFonts w:ascii="仿宋_GB2312" w:eastAsia="仿宋_GB2312" w:hAnsi="微软雅黑" w:cs="仿宋_GB2312" w:hint="eastAsia"/>
          <w:color w:val="000000"/>
          <w:sz w:val="32"/>
          <w:szCs w:val="32"/>
          <w:shd w:val="clear" w:color="auto" w:fill="FFFFFF"/>
        </w:rPr>
        <w:t>招标代理擅自把我局的采购需求进行修改，即p4显示屏更换为了P6</w:t>
      </w:r>
      <w:r w:rsidRPr="006F0B46">
        <w:rPr>
          <w:rFonts w:ascii="仿宋_GB2312" w:eastAsia="仿宋_GB2312" w:hAnsi="微软雅黑" w:cs="仿宋_GB2312" w:hint="eastAsia"/>
          <w:color w:val="000000"/>
          <w:sz w:val="32"/>
          <w:szCs w:val="32"/>
          <w:shd w:val="clear" w:color="auto" w:fill="FFFFFF"/>
        </w:rPr>
        <w:t>显示屏</w:t>
      </w:r>
      <w:r>
        <w:rPr>
          <w:rFonts w:ascii="仿宋_GB2312" w:eastAsia="仿宋_GB2312" w:hAnsi="微软雅黑" w:cs="仿宋_GB2312" w:hint="eastAsia"/>
          <w:color w:val="000000"/>
          <w:sz w:val="32"/>
          <w:szCs w:val="32"/>
          <w:shd w:val="clear" w:color="auto" w:fill="FFFFFF"/>
        </w:rPr>
        <w:t>；</w:t>
      </w:r>
      <w:r w:rsidRPr="006F0B46">
        <w:rPr>
          <w:rFonts w:ascii="仿宋_GB2312" w:eastAsia="仿宋_GB2312" w:hAnsi="微软雅黑" w:cs="仿宋_GB2312" w:hint="eastAsia"/>
          <w:color w:val="000000"/>
          <w:sz w:val="32"/>
          <w:szCs w:val="32"/>
          <w:shd w:val="clear" w:color="auto" w:fill="FFFFFF"/>
        </w:rPr>
        <w:t>招标代理</w:t>
      </w:r>
      <w:proofErr w:type="gramStart"/>
      <w:r>
        <w:rPr>
          <w:rFonts w:ascii="仿宋_GB2312" w:eastAsia="仿宋_GB2312" w:hAnsi="微软雅黑" w:cs="仿宋_GB2312" w:hint="eastAsia"/>
          <w:color w:val="000000"/>
          <w:sz w:val="32"/>
          <w:szCs w:val="32"/>
          <w:shd w:val="clear" w:color="auto" w:fill="FFFFFF"/>
        </w:rPr>
        <w:t>制做</w:t>
      </w:r>
      <w:proofErr w:type="gramEnd"/>
      <w:r>
        <w:rPr>
          <w:rFonts w:ascii="仿宋_GB2312" w:eastAsia="仿宋_GB2312" w:hAnsi="微软雅黑" w:cs="仿宋_GB2312" w:hint="eastAsia"/>
          <w:color w:val="000000"/>
          <w:sz w:val="32"/>
          <w:szCs w:val="32"/>
          <w:shd w:val="clear" w:color="auto" w:fill="FFFFFF"/>
        </w:rPr>
        <w:t>的招标文件中的评分细则不符合《中华人民共和国政府采购法》</w:t>
      </w:r>
      <w:r w:rsidR="001F3B7B">
        <w:rPr>
          <w:rFonts w:ascii="仿宋_GB2312" w:eastAsia="仿宋_GB2312" w:hAnsi="微软雅黑" w:cs="仿宋_GB2312" w:hint="eastAsia"/>
          <w:color w:val="000000"/>
          <w:sz w:val="32"/>
          <w:szCs w:val="32"/>
          <w:shd w:val="clear" w:color="auto" w:fill="FFFFFF"/>
        </w:rPr>
        <w:t>等情形。</w:t>
      </w:r>
    </w:p>
    <w:p w:rsidR="008C2C3E" w:rsidRDefault="001F3B7B">
      <w:pPr>
        <w:pStyle w:val="a7"/>
        <w:widowControl/>
        <w:shd w:val="clear" w:color="auto" w:fill="FFFFFF"/>
        <w:ind w:firstLine="640"/>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经调查：</w:t>
      </w:r>
    </w:p>
    <w:p w:rsidR="006F0B46" w:rsidRPr="00B853A4" w:rsidRDefault="00B853A4">
      <w:pPr>
        <w:pStyle w:val="a7"/>
        <w:widowControl/>
        <w:shd w:val="clear" w:color="auto" w:fill="FFFFFF"/>
        <w:ind w:firstLine="640"/>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投诉人所称投诉事项</w:t>
      </w:r>
      <w:r w:rsidRPr="00B853A4">
        <w:rPr>
          <w:rFonts w:ascii="仿宋_GB2312" w:eastAsia="仿宋_GB2312" w:hAnsi="微软雅黑" w:cs="仿宋_GB2312" w:hint="eastAsia"/>
          <w:color w:val="000000"/>
          <w:sz w:val="32"/>
          <w:szCs w:val="32"/>
          <w:shd w:val="clear" w:color="auto" w:fill="FFFFFF"/>
        </w:rPr>
        <w:t>擅自把采购需求进行修改，即p4显示屏更换为了P6显示屏</w:t>
      </w:r>
      <w:r>
        <w:rPr>
          <w:rFonts w:ascii="仿宋_GB2312" w:eastAsia="仿宋_GB2312" w:hAnsi="微软雅黑" w:cs="仿宋_GB2312" w:hint="eastAsia"/>
          <w:color w:val="000000"/>
          <w:sz w:val="32"/>
          <w:szCs w:val="32"/>
          <w:shd w:val="clear" w:color="auto" w:fill="FFFFFF"/>
        </w:rPr>
        <w:t>；</w:t>
      </w:r>
      <w:r w:rsidRPr="00B853A4">
        <w:rPr>
          <w:rFonts w:ascii="仿宋_GB2312" w:eastAsia="仿宋_GB2312" w:hAnsi="微软雅黑" w:cs="仿宋_GB2312" w:hint="eastAsia"/>
          <w:color w:val="000000"/>
          <w:sz w:val="32"/>
          <w:szCs w:val="32"/>
          <w:shd w:val="clear" w:color="auto" w:fill="FFFFFF"/>
        </w:rPr>
        <w:t>招标文件中的评分细则不符合《中华人民共和国政府采购法》</w:t>
      </w:r>
      <w:r>
        <w:rPr>
          <w:rFonts w:ascii="仿宋_GB2312" w:eastAsia="仿宋_GB2312" w:hAnsi="微软雅黑" w:cs="仿宋_GB2312" w:hint="eastAsia"/>
          <w:color w:val="000000"/>
          <w:sz w:val="32"/>
          <w:szCs w:val="32"/>
          <w:shd w:val="clear" w:color="auto" w:fill="FFFFFF"/>
        </w:rPr>
        <w:t>。</w:t>
      </w:r>
      <w:r w:rsidRPr="00B853A4">
        <w:rPr>
          <w:rFonts w:ascii="仿宋_GB2312" w:eastAsia="仿宋_GB2312" w:hAnsi="微软雅黑" w:cs="仿宋_GB2312" w:hint="eastAsia"/>
          <w:b/>
          <w:color w:val="000000"/>
          <w:sz w:val="32"/>
          <w:szCs w:val="32"/>
          <w:shd w:val="clear" w:color="auto" w:fill="FFFFFF"/>
        </w:rPr>
        <w:t>采购文件中的显示屏</w:t>
      </w:r>
      <w:r>
        <w:rPr>
          <w:rFonts w:ascii="仿宋_GB2312" w:eastAsia="仿宋_GB2312" w:hAnsi="微软雅黑" w:cs="仿宋_GB2312" w:hint="eastAsia"/>
          <w:b/>
          <w:color w:val="000000"/>
          <w:sz w:val="32"/>
          <w:szCs w:val="32"/>
          <w:shd w:val="clear" w:color="auto" w:fill="FFFFFF"/>
        </w:rPr>
        <w:t>是</w:t>
      </w:r>
      <w:r w:rsidRPr="00B853A4">
        <w:rPr>
          <w:rFonts w:ascii="仿宋_GB2312" w:eastAsia="仿宋_GB2312" w:hAnsi="微软雅黑" w:cs="仿宋_GB2312"/>
          <w:b/>
          <w:color w:val="000000"/>
          <w:sz w:val="32"/>
          <w:szCs w:val="32"/>
          <w:shd w:val="clear" w:color="auto" w:fill="FFFFFF"/>
        </w:rPr>
        <w:t>P6</w:t>
      </w:r>
      <w:r>
        <w:rPr>
          <w:rFonts w:ascii="仿宋_GB2312" w:eastAsia="仿宋_GB2312" w:hAnsi="微软雅黑" w:cs="仿宋_GB2312" w:hint="eastAsia"/>
          <w:b/>
          <w:color w:val="000000"/>
          <w:sz w:val="32"/>
          <w:szCs w:val="32"/>
          <w:shd w:val="clear" w:color="auto" w:fill="FFFFFF"/>
        </w:rPr>
        <w:t>；</w:t>
      </w:r>
      <w:r w:rsidRPr="00B853A4">
        <w:rPr>
          <w:rFonts w:ascii="仿宋_GB2312" w:eastAsia="仿宋_GB2312" w:hAnsi="微软雅黑" w:cs="仿宋_GB2312" w:hint="eastAsia"/>
          <w:b/>
          <w:color w:val="000000"/>
          <w:sz w:val="32"/>
          <w:szCs w:val="32"/>
          <w:shd w:val="clear" w:color="auto" w:fill="FFFFFF"/>
        </w:rPr>
        <w:t>采购文件中的技术分的技术要求分（37分）</w:t>
      </w:r>
      <w:r>
        <w:rPr>
          <w:rFonts w:ascii="仿宋_GB2312" w:eastAsia="仿宋_GB2312" w:hAnsi="微软雅黑" w:cs="仿宋_GB2312" w:hint="eastAsia"/>
          <w:b/>
          <w:color w:val="000000"/>
          <w:sz w:val="32"/>
          <w:szCs w:val="32"/>
          <w:shd w:val="clear" w:color="auto" w:fill="FFFFFF"/>
        </w:rPr>
        <w:t>全部满足磋商文件“项目采购需求”全部内容得37分，一项不满足视为无效响应。</w:t>
      </w:r>
      <w:r w:rsidRPr="00B853A4">
        <w:rPr>
          <w:rFonts w:ascii="仿宋_GB2312" w:eastAsia="仿宋_GB2312" w:hAnsi="微软雅黑" w:cs="仿宋_GB2312" w:hint="eastAsia"/>
          <w:b/>
          <w:color w:val="000000"/>
          <w:sz w:val="32"/>
          <w:szCs w:val="32"/>
          <w:shd w:val="clear" w:color="auto" w:fill="FFFFFF"/>
        </w:rPr>
        <w:t>评</w:t>
      </w:r>
      <w:r>
        <w:rPr>
          <w:rFonts w:ascii="仿宋_GB2312" w:eastAsia="仿宋_GB2312" w:hAnsi="微软雅黑" w:cs="仿宋_GB2312" w:hint="eastAsia"/>
          <w:b/>
          <w:color w:val="000000"/>
          <w:sz w:val="32"/>
          <w:szCs w:val="32"/>
          <w:shd w:val="clear" w:color="auto" w:fill="FFFFFF"/>
        </w:rPr>
        <w:t>分没有</w:t>
      </w:r>
      <w:r w:rsidRPr="00B853A4">
        <w:rPr>
          <w:rFonts w:ascii="仿宋_GB2312" w:eastAsia="仿宋_GB2312" w:hAnsi="微软雅黑" w:cs="仿宋_GB2312" w:hint="eastAsia"/>
          <w:b/>
          <w:color w:val="000000"/>
          <w:sz w:val="32"/>
          <w:szCs w:val="32"/>
          <w:shd w:val="clear" w:color="auto" w:fill="FFFFFF"/>
        </w:rPr>
        <w:t>细化和量化</w:t>
      </w:r>
      <w:r>
        <w:rPr>
          <w:rFonts w:ascii="仿宋_GB2312" w:eastAsia="仿宋_GB2312" w:hAnsi="微软雅黑" w:cs="仿宋_GB2312" w:hint="eastAsia"/>
          <w:b/>
          <w:color w:val="000000"/>
          <w:sz w:val="32"/>
          <w:szCs w:val="32"/>
          <w:shd w:val="clear" w:color="auto" w:fill="FFFFFF"/>
        </w:rPr>
        <w:t>。</w:t>
      </w:r>
      <w:r w:rsidRPr="00B853A4">
        <w:rPr>
          <w:rFonts w:ascii="仿宋_GB2312" w:eastAsia="仿宋_GB2312" w:hAnsi="微软雅黑" w:cs="仿宋_GB2312" w:hint="eastAsia"/>
          <w:color w:val="000000"/>
          <w:sz w:val="32"/>
          <w:szCs w:val="32"/>
          <w:shd w:val="clear" w:color="auto" w:fill="FFFFFF"/>
        </w:rPr>
        <w:t>投诉事项成立。</w:t>
      </w:r>
    </w:p>
    <w:p w:rsidR="008C2C3E" w:rsidRDefault="001F3B7B">
      <w:pPr>
        <w:pStyle w:val="a7"/>
        <w:widowControl/>
        <w:shd w:val="clear" w:color="auto" w:fill="FFFFFF"/>
        <w:ind w:firstLine="600"/>
        <w:rPr>
          <w:rFonts w:ascii="仿宋_GB2312" w:eastAsia="仿宋_GB2312" w:hAnsi="微软雅黑" w:cs="仿宋_GB2312"/>
          <w:color w:val="333333"/>
          <w:sz w:val="30"/>
          <w:szCs w:val="30"/>
          <w:shd w:val="clear" w:color="auto" w:fill="FFFFFF"/>
        </w:rPr>
      </w:pPr>
      <w:r>
        <w:rPr>
          <w:rFonts w:ascii="仿宋_GB2312" w:eastAsia="仿宋_GB2312" w:hAnsi="微软雅黑" w:cs="仿宋_GB2312"/>
          <w:color w:val="333333"/>
          <w:sz w:val="30"/>
          <w:szCs w:val="30"/>
          <w:shd w:val="clear" w:color="auto" w:fill="FFFFFF"/>
        </w:rPr>
        <w:t>综上所述，根据</w:t>
      </w:r>
      <w:r>
        <w:rPr>
          <w:rFonts w:ascii="仿宋_GB2312" w:eastAsia="仿宋_GB2312" w:hAnsi="微软雅黑" w:cs="仿宋_GB2312" w:hint="eastAsia"/>
          <w:color w:val="333333"/>
          <w:sz w:val="30"/>
          <w:szCs w:val="30"/>
          <w:shd w:val="clear" w:color="auto" w:fill="FFFFFF"/>
        </w:rPr>
        <w:t>《政府采购质疑和投诉办法》（财政部令第94号）第三十二条的</w:t>
      </w:r>
      <w:r>
        <w:rPr>
          <w:rFonts w:ascii="仿宋_GB2312" w:eastAsia="仿宋_GB2312" w:hAnsi="微软雅黑" w:cs="仿宋_GB2312"/>
          <w:color w:val="333333"/>
          <w:sz w:val="30"/>
          <w:szCs w:val="30"/>
          <w:shd w:val="clear" w:color="auto" w:fill="FFFFFF"/>
        </w:rPr>
        <w:t>规定</w:t>
      </w:r>
      <w:r>
        <w:rPr>
          <w:rFonts w:ascii="仿宋_GB2312" w:eastAsia="仿宋_GB2312" w:hAnsi="微软雅黑" w:cs="仿宋_GB2312" w:hint="eastAsia"/>
          <w:color w:val="333333"/>
          <w:sz w:val="30"/>
          <w:szCs w:val="30"/>
          <w:shd w:val="clear" w:color="auto" w:fill="FFFFFF"/>
        </w:rPr>
        <w:t>和</w:t>
      </w:r>
      <w:r>
        <w:rPr>
          <w:rFonts w:ascii="仿宋_GB2312" w:eastAsia="仿宋_GB2312" w:hAnsi="微软雅黑" w:cs="仿宋_GB2312"/>
          <w:color w:val="333333"/>
          <w:sz w:val="30"/>
          <w:szCs w:val="30"/>
          <w:shd w:val="clear" w:color="auto" w:fill="FFFFFF"/>
        </w:rPr>
        <w:t>《中华人民共和国政府采购法》第七十一条</w:t>
      </w:r>
      <w:r>
        <w:rPr>
          <w:rFonts w:ascii="仿宋_GB2312" w:eastAsia="仿宋_GB2312" w:hAnsi="微软雅黑" w:cs="仿宋_GB2312" w:hint="eastAsia"/>
          <w:color w:val="333333"/>
          <w:sz w:val="30"/>
          <w:szCs w:val="30"/>
          <w:shd w:val="clear" w:color="auto" w:fill="FFFFFF"/>
        </w:rPr>
        <w:t>的</w:t>
      </w:r>
      <w:r>
        <w:rPr>
          <w:rFonts w:ascii="仿宋_GB2312" w:eastAsia="仿宋_GB2312" w:hAnsi="微软雅黑" w:cs="仿宋_GB2312"/>
          <w:color w:val="333333"/>
          <w:sz w:val="30"/>
          <w:szCs w:val="30"/>
          <w:shd w:val="clear" w:color="auto" w:fill="FFFFFF"/>
        </w:rPr>
        <w:t>规定</w:t>
      </w:r>
      <w:r>
        <w:rPr>
          <w:rFonts w:ascii="仿宋_GB2312" w:eastAsia="仿宋_GB2312" w:hAnsi="微软雅黑" w:cs="仿宋_GB2312" w:hint="eastAsia"/>
          <w:color w:val="333333"/>
          <w:sz w:val="30"/>
          <w:szCs w:val="30"/>
          <w:shd w:val="clear" w:color="auto" w:fill="FFFFFF"/>
        </w:rPr>
        <w:t>，对采购代理机构进行处理：</w:t>
      </w:r>
    </w:p>
    <w:p w:rsidR="008C2C3E" w:rsidRDefault="001F3B7B">
      <w:pPr>
        <w:pStyle w:val="a7"/>
        <w:widowControl/>
        <w:shd w:val="clear" w:color="auto" w:fill="FFFFFF"/>
        <w:spacing w:line="640" w:lineRule="atLeast"/>
        <w:ind w:firstLine="640"/>
        <w:rPr>
          <w:rFonts w:ascii="仿宋_GB2312" w:eastAsia="仿宋_GB2312" w:hAnsi="微软雅黑" w:cs="仿宋_GB2312"/>
          <w:color w:val="000000"/>
          <w:sz w:val="32"/>
          <w:szCs w:val="32"/>
          <w:shd w:val="clear" w:color="auto" w:fill="FFFFFF"/>
        </w:rPr>
      </w:pPr>
      <w:r>
        <w:rPr>
          <w:rFonts w:ascii="仿宋_GB2312" w:eastAsia="仿宋_GB2312" w:hAnsi="微软雅黑" w:cs="仿宋_GB2312" w:hint="eastAsia"/>
          <w:color w:val="000000"/>
          <w:sz w:val="32"/>
          <w:szCs w:val="32"/>
          <w:shd w:val="clear" w:color="auto" w:fill="FFFFFF"/>
        </w:rPr>
        <w:t>决定对</w:t>
      </w:r>
      <w:r w:rsidR="006F0B46" w:rsidRPr="006F0B46">
        <w:rPr>
          <w:rFonts w:ascii="仿宋_GB2312" w:eastAsia="仿宋_GB2312" w:hAnsi="微软雅黑" w:cs="仿宋_GB2312" w:hint="eastAsia"/>
          <w:color w:val="000000"/>
          <w:sz w:val="32"/>
          <w:szCs w:val="32"/>
          <w:shd w:val="clear" w:color="auto" w:fill="FFFFFF"/>
        </w:rPr>
        <w:t>抚州市大地建设监理造价有限公司</w:t>
      </w:r>
      <w:r w:rsidR="006F0B46">
        <w:rPr>
          <w:rFonts w:ascii="仿宋_GB2312" w:eastAsia="仿宋_GB2312" w:hAnsi="微软雅黑" w:cs="仿宋_GB2312" w:hint="eastAsia"/>
          <w:color w:val="000000"/>
          <w:sz w:val="32"/>
          <w:szCs w:val="32"/>
          <w:shd w:val="clear" w:color="auto" w:fill="FFFFFF"/>
        </w:rPr>
        <w:t>警告、</w:t>
      </w:r>
      <w:r>
        <w:rPr>
          <w:rFonts w:ascii="仿宋_GB2312" w:eastAsia="仿宋_GB2312" w:hAnsi="微软雅黑" w:cs="仿宋_GB2312"/>
          <w:color w:val="000000"/>
          <w:sz w:val="32"/>
          <w:szCs w:val="32"/>
          <w:shd w:val="clear" w:color="auto" w:fill="FFFFFF"/>
        </w:rPr>
        <w:t>责令限期改正</w:t>
      </w:r>
      <w:r>
        <w:rPr>
          <w:rFonts w:ascii="仿宋_GB2312" w:eastAsia="仿宋_GB2312" w:hAnsi="微软雅黑" w:cs="仿宋_GB2312" w:hint="eastAsia"/>
          <w:color w:val="000000"/>
          <w:sz w:val="32"/>
          <w:szCs w:val="32"/>
          <w:shd w:val="clear" w:color="auto" w:fill="FFFFFF"/>
        </w:rPr>
        <w:t>。</w:t>
      </w:r>
    </w:p>
    <w:p w:rsidR="008C2C3E" w:rsidRDefault="001F3B7B">
      <w:pPr>
        <w:pStyle w:val="a7"/>
        <w:widowControl/>
        <w:shd w:val="clear" w:color="auto" w:fill="FFFFFF"/>
        <w:spacing w:line="378" w:lineRule="atLeast"/>
        <w:ind w:firstLine="640"/>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lastRenderedPageBreak/>
        <w:t>如对上述处理决定不服，可在收到本</w:t>
      </w:r>
      <w:proofErr w:type="gramStart"/>
      <w:r>
        <w:rPr>
          <w:rFonts w:ascii="仿宋_GB2312" w:eastAsia="仿宋_GB2312" w:hAnsi="微软雅黑" w:cs="仿宋_GB2312"/>
          <w:color w:val="000000"/>
          <w:sz w:val="32"/>
          <w:szCs w:val="32"/>
          <w:shd w:val="clear" w:color="auto" w:fill="FFFFFF"/>
        </w:rPr>
        <w:t>决定书起</w:t>
      </w:r>
      <w:proofErr w:type="gramEnd"/>
      <w:r>
        <w:rPr>
          <w:rFonts w:ascii="仿宋_GB2312" w:eastAsia="仿宋_GB2312" w:hAnsi="微软雅黑" w:cs="仿宋_GB2312"/>
          <w:color w:val="000000"/>
          <w:sz w:val="32"/>
          <w:szCs w:val="32"/>
          <w:shd w:val="clear" w:color="auto" w:fill="FFFFFF"/>
        </w:rPr>
        <w:t>60日内进行行政复议或六个月内提起行政诉讼。</w:t>
      </w:r>
    </w:p>
    <w:p w:rsidR="008C2C3E" w:rsidRDefault="001F3B7B">
      <w:pPr>
        <w:pStyle w:val="a7"/>
        <w:widowControl/>
        <w:shd w:val="clear" w:color="auto" w:fill="FFFFFF"/>
        <w:spacing w:line="640" w:lineRule="atLeast"/>
        <w:ind w:firstLine="640"/>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此复。</w:t>
      </w:r>
    </w:p>
    <w:p w:rsidR="008C2C3E" w:rsidRDefault="008C2C3E">
      <w:pPr>
        <w:pStyle w:val="a7"/>
        <w:widowControl/>
        <w:shd w:val="clear" w:color="auto" w:fill="FFFFFF"/>
        <w:spacing w:line="640" w:lineRule="atLeast"/>
        <w:ind w:firstLine="640"/>
        <w:rPr>
          <w:rFonts w:ascii="仿宋_GB2312" w:eastAsia="仿宋_GB2312" w:hAnsi="微软雅黑" w:cs="仿宋_GB2312"/>
          <w:color w:val="000000"/>
          <w:sz w:val="32"/>
          <w:szCs w:val="32"/>
          <w:shd w:val="clear" w:color="auto" w:fill="FFFFFF"/>
        </w:rPr>
      </w:pPr>
    </w:p>
    <w:p w:rsidR="008C2C3E" w:rsidRDefault="008C2C3E">
      <w:pPr>
        <w:pStyle w:val="a7"/>
        <w:widowControl/>
        <w:shd w:val="clear" w:color="auto" w:fill="FFFFFF"/>
        <w:spacing w:line="640" w:lineRule="atLeast"/>
        <w:ind w:firstLine="640"/>
        <w:rPr>
          <w:rFonts w:ascii="仿宋_GB2312" w:eastAsia="仿宋_GB2312" w:hAnsi="微软雅黑" w:cs="仿宋_GB2312"/>
          <w:color w:val="000000"/>
          <w:sz w:val="32"/>
          <w:szCs w:val="32"/>
          <w:shd w:val="clear" w:color="auto" w:fill="FFFFFF"/>
        </w:rPr>
      </w:pPr>
    </w:p>
    <w:p w:rsidR="008C2C3E" w:rsidRDefault="001F3B7B">
      <w:pPr>
        <w:pStyle w:val="a7"/>
        <w:widowControl/>
        <w:shd w:val="clear" w:color="auto" w:fill="FFFFFF"/>
        <w:spacing w:line="640" w:lineRule="atLeast"/>
        <w:ind w:firstLineChars="1600" w:firstLine="5120"/>
        <w:rPr>
          <w:rFonts w:ascii="仿宋_GB2312" w:eastAsia="仿宋_GB2312" w:hAnsi="微软雅黑" w:cs="仿宋_GB2312"/>
          <w:color w:val="000000"/>
          <w:sz w:val="32"/>
          <w:szCs w:val="32"/>
          <w:shd w:val="clear" w:color="auto" w:fill="FFFFFF"/>
        </w:rPr>
      </w:pPr>
      <w:r>
        <w:rPr>
          <w:rFonts w:ascii="仿宋_GB2312" w:eastAsia="仿宋_GB2312" w:hAnsi="微软雅黑" w:cs="仿宋_GB2312" w:hint="eastAsia"/>
          <w:color w:val="000000"/>
          <w:sz w:val="32"/>
          <w:szCs w:val="32"/>
          <w:shd w:val="clear" w:color="auto" w:fill="FFFFFF"/>
        </w:rPr>
        <w:t>余干县财政局</w:t>
      </w:r>
    </w:p>
    <w:p w:rsidR="008C2C3E" w:rsidRDefault="001F3B7B">
      <w:pPr>
        <w:pStyle w:val="a7"/>
        <w:widowControl/>
        <w:shd w:val="clear" w:color="auto" w:fill="FFFFFF"/>
        <w:spacing w:line="640" w:lineRule="atLeast"/>
        <w:rPr>
          <w:rFonts w:ascii="微软雅黑" w:eastAsia="微软雅黑" w:hAnsi="微软雅黑" w:cs="微软雅黑"/>
          <w:color w:val="333333"/>
          <w:sz w:val="21"/>
          <w:szCs w:val="21"/>
        </w:rPr>
      </w:pPr>
      <w:r>
        <w:rPr>
          <w:rFonts w:ascii="仿宋_GB2312" w:eastAsia="仿宋_GB2312" w:hAnsi="微软雅黑" w:cs="仿宋_GB2312"/>
          <w:color w:val="000000"/>
          <w:sz w:val="32"/>
          <w:szCs w:val="32"/>
          <w:shd w:val="clear" w:color="auto" w:fill="FFFFFF"/>
        </w:rPr>
        <w:t>                                    </w:t>
      </w:r>
      <w:r>
        <w:rPr>
          <w:rFonts w:ascii="仿宋_GB2312" w:eastAsia="仿宋_GB2312" w:hAnsi="微软雅黑" w:cs="仿宋_GB2312" w:hint="eastAsia"/>
          <w:color w:val="000000"/>
          <w:sz w:val="32"/>
          <w:szCs w:val="32"/>
          <w:shd w:val="clear" w:color="auto" w:fill="FFFFFF"/>
        </w:rPr>
        <w:t xml:space="preserve">         </w:t>
      </w:r>
      <w:r>
        <w:rPr>
          <w:rFonts w:ascii="仿宋_GB2312" w:eastAsia="仿宋_GB2312" w:hAnsi="微软雅黑" w:cs="仿宋_GB2312"/>
          <w:color w:val="000000"/>
          <w:sz w:val="32"/>
          <w:szCs w:val="32"/>
          <w:shd w:val="clear" w:color="auto" w:fill="FFFFFF"/>
        </w:rPr>
        <w:t>2020年</w:t>
      </w:r>
      <w:r>
        <w:rPr>
          <w:rFonts w:ascii="仿宋_GB2312" w:eastAsia="仿宋_GB2312" w:hAnsi="微软雅黑" w:cs="仿宋_GB2312" w:hint="eastAsia"/>
          <w:color w:val="000000"/>
          <w:sz w:val="32"/>
          <w:szCs w:val="32"/>
          <w:shd w:val="clear" w:color="auto" w:fill="FFFFFF"/>
        </w:rPr>
        <w:t>1</w:t>
      </w:r>
      <w:r w:rsidR="006F0B46">
        <w:rPr>
          <w:rFonts w:ascii="仿宋_GB2312" w:eastAsia="仿宋_GB2312" w:hAnsi="微软雅黑" w:cs="仿宋_GB2312" w:hint="eastAsia"/>
          <w:color w:val="000000"/>
          <w:sz w:val="32"/>
          <w:szCs w:val="32"/>
          <w:shd w:val="clear" w:color="auto" w:fill="FFFFFF"/>
        </w:rPr>
        <w:t>0</w:t>
      </w:r>
      <w:r>
        <w:rPr>
          <w:rFonts w:ascii="仿宋_GB2312" w:eastAsia="仿宋_GB2312" w:hAnsi="微软雅黑" w:cs="仿宋_GB2312" w:hint="eastAsia"/>
          <w:color w:val="000000"/>
          <w:sz w:val="32"/>
          <w:szCs w:val="32"/>
          <w:shd w:val="clear" w:color="auto" w:fill="FFFFFF"/>
        </w:rPr>
        <w:t>月8日</w:t>
      </w:r>
    </w:p>
    <w:p w:rsidR="008C2C3E" w:rsidRDefault="001F3B7B">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r>
        <w:rPr>
          <w:rFonts w:ascii="仿宋_GB2312" w:eastAsia="仿宋_GB2312" w:hAnsi="微软雅黑" w:cs="仿宋_GB2312"/>
          <w:color w:val="000000"/>
          <w:sz w:val="32"/>
          <w:szCs w:val="32"/>
          <w:shd w:val="clear" w:color="auto" w:fill="FFFFFF"/>
        </w:rPr>
        <w:t>   </w:t>
      </w:r>
    </w:p>
    <w:p w:rsidR="008C2C3E" w:rsidRDefault="008C2C3E">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p>
    <w:p w:rsidR="008C2C3E" w:rsidRDefault="008C2C3E">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p>
    <w:p w:rsidR="008C2C3E" w:rsidRDefault="008C2C3E">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p>
    <w:p w:rsidR="008C2C3E" w:rsidRDefault="008C2C3E">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p>
    <w:p w:rsidR="008C2C3E" w:rsidRDefault="008C2C3E">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p>
    <w:p w:rsidR="008C2C3E" w:rsidRDefault="008C2C3E">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p>
    <w:p w:rsidR="008C2C3E" w:rsidRDefault="008C2C3E">
      <w:pPr>
        <w:pStyle w:val="a7"/>
        <w:widowControl/>
        <w:shd w:val="clear" w:color="auto" w:fill="FFFFFF"/>
        <w:spacing w:line="640" w:lineRule="atLeast"/>
        <w:jc w:val="left"/>
        <w:rPr>
          <w:rFonts w:ascii="仿宋_GB2312" w:eastAsia="仿宋_GB2312" w:hAnsi="微软雅黑" w:cs="仿宋_GB2312"/>
          <w:color w:val="000000"/>
          <w:sz w:val="32"/>
          <w:szCs w:val="32"/>
          <w:shd w:val="clear" w:color="auto" w:fill="FFFFFF"/>
        </w:rPr>
      </w:pPr>
    </w:p>
    <w:p w:rsidR="008C2C3E" w:rsidRDefault="008C2C3E">
      <w:pPr>
        <w:pStyle w:val="a7"/>
        <w:widowControl/>
        <w:shd w:val="clear" w:color="auto" w:fill="FFFFFF"/>
        <w:spacing w:line="640" w:lineRule="atLeast"/>
        <w:ind w:firstLineChars="200" w:firstLine="640"/>
        <w:jc w:val="left"/>
        <w:rPr>
          <w:rFonts w:ascii="仿宋_GB2312" w:eastAsia="仿宋_GB2312" w:hAnsi="微软雅黑" w:cs="仿宋_GB2312"/>
          <w:color w:val="000000"/>
          <w:sz w:val="32"/>
          <w:szCs w:val="32"/>
          <w:shd w:val="clear" w:color="auto" w:fill="FFFFFF"/>
        </w:rPr>
      </w:pPr>
    </w:p>
    <w:p w:rsidR="008C2C3E" w:rsidRDefault="008C2C3E">
      <w:pPr>
        <w:pStyle w:val="a7"/>
        <w:widowControl/>
        <w:shd w:val="clear" w:color="auto" w:fill="FFFFFF"/>
        <w:spacing w:line="640" w:lineRule="atLeast"/>
        <w:jc w:val="left"/>
        <w:rPr>
          <w:rFonts w:ascii="仿宋_GB2312" w:eastAsia="仿宋_GB2312" w:hAnsi="微软雅黑" w:cs="仿宋_GB2312"/>
          <w:color w:val="000000"/>
          <w:sz w:val="32"/>
          <w:szCs w:val="32"/>
          <w:shd w:val="clear" w:color="auto" w:fill="FFFFFF"/>
        </w:rPr>
      </w:pPr>
    </w:p>
    <w:p w:rsidR="008C2C3E" w:rsidRDefault="001F3B7B">
      <w:pPr>
        <w:pStyle w:val="a7"/>
        <w:widowControl/>
        <w:shd w:val="clear" w:color="auto" w:fill="FFFFFF"/>
        <w:spacing w:line="640" w:lineRule="atLeast"/>
        <w:jc w:val="left"/>
        <w:rPr>
          <w:rFonts w:hAnsi="仿宋"/>
          <w:sz w:val="28"/>
          <w:szCs w:val="28"/>
        </w:rPr>
      </w:pPr>
      <w:r>
        <w:rPr>
          <w:rFonts w:ascii="仿宋_GB2312" w:eastAsia="仿宋_GB2312" w:hAnsi="微软雅黑" w:cs="仿宋_GB2312"/>
          <w:color w:val="000000"/>
          <w:sz w:val="32"/>
          <w:szCs w:val="32"/>
          <w:shd w:val="clear" w:color="auto" w:fill="FFFFFF"/>
        </w:rPr>
        <w:t>抄送：</w:t>
      </w:r>
      <w:r>
        <w:rPr>
          <w:rFonts w:ascii="仿宋_GB2312" w:eastAsia="仿宋_GB2312" w:hAnsi="微软雅黑" w:cs="仿宋_GB2312" w:hint="eastAsia"/>
          <w:color w:val="000000"/>
          <w:sz w:val="32"/>
          <w:szCs w:val="32"/>
          <w:shd w:val="clear" w:color="auto" w:fill="FFFFFF"/>
        </w:rPr>
        <w:t>余干县监察委员会、</w:t>
      </w:r>
      <w:r w:rsidR="00B853A4" w:rsidRPr="00B853A4">
        <w:rPr>
          <w:rFonts w:ascii="仿宋_GB2312" w:eastAsia="仿宋_GB2312" w:hAnsi="微软雅黑" w:cs="仿宋_GB2312" w:hint="eastAsia"/>
          <w:color w:val="000000"/>
          <w:sz w:val="32"/>
          <w:szCs w:val="32"/>
          <w:shd w:val="clear" w:color="auto" w:fill="FFFFFF"/>
        </w:rPr>
        <w:t>余干县司法局</w:t>
      </w:r>
      <w:r>
        <w:rPr>
          <w:rFonts w:ascii="仿宋_GB2312" w:eastAsia="仿宋_GB2312" w:hAnsi="微软雅黑" w:cs="仿宋_GB2312" w:hint="eastAsia"/>
          <w:color w:val="000000"/>
          <w:sz w:val="32"/>
          <w:szCs w:val="32"/>
          <w:shd w:val="clear" w:color="auto" w:fill="FFFFFF"/>
        </w:rPr>
        <w:t>、</w:t>
      </w:r>
      <w:r w:rsidR="00B853A4" w:rsidRPr="00B853A4">
        <w:rPr>
          <w:rFonts w:ascii="仿宋_GB2312" w:eastAsia="仿宋_GB2312" w:hAnsi="微软雅黑" w:cs="仿宋_GB2312" w:hint="eastAsia"/>
          <w:color w:val="000000"/>
          <w:sz w:val="32"/>
          <w:szCs w:val="32"/>
          <w:shd w:val="clear" w:color="auto" w:fill="FFFFFF"/>
        </w:rPr>
        <w:t>抚州市大地建设监理造价有限公司</w:t>
      </w:r>
    </w:p>
    <w:p w:rsidR="008C2C3E" w:rsidRDefault="001F3B7B">
      <w:pPr>
        <w:pBdr>
          <w:top w:val="single" w:sz="4" w:space="0" w:color="auto"/>
          <w:bottom w:val="single" w:sz="4" w:space="0" w:color="auto"/>
        </w:pBdr>
        <w:spacing w:line="560" w:lineRule="exact"/>
        <w:ind w:rightChars="11" w:right="23"/>
      </w:pPr>
      <w:r>
        <w:rPr>
          <w:rFonts w:ascii="仿宋" w:eastAsia="仿宋" w:hAnsi="仿宋" w:hint="eastAsia"/>
          <w:sz w:val="32"/>
          <w:szCs w:val="32"/>
          <w:u w:val="single" w:color="FFFFFF" w:themeColor="background1"/>
        </w:rPr>
        <w:t>余干县财政局办公室                 2020年11月18日印发</w:t>
      </w:r>
    </w:p>
    <w:sectPr w:rsidR="008C2C3E">
      <w:footerReference w:type="default" r:id="rId8"/>
      <w:pgSz w:w="11906" w:h="16838"/>
      <w:pgMar w:top="1723" w:right="1519" w:bottom="1837" w:left="1519"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0CD" w:rsidRDefault="00D650CD">
      <w:r>
        <w:separator/>
      </w:r>
    </w:p>
  </w:endnote>
  <w:endnote w:type="continuationSeparator" w:id="0">
    <w:p w:rsidR="00D650CD" w:rsidRDefault="00D6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C3E" w:rsidRDefault="008C2C3E">
    <w:pPr>
      <w:pStyle w:val="a5"/>
    </w:pPr>
  </w:p>
  <w:p w:rsidR="008C2C3E" w:rsidRDefault="001F3B7B">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-355600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C2C3E" w:rsidRDefault="008C2C3E">
                          <w:pPr>
                            <w:pStyle w:val="a5"/>
                            <w:rPr>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28pt;height:144pt;width:144pt;mso-position-horizontal:outside;mso-position-horizontal-relative:margin;mso-wrap-style:none;z-index:251658240;mso-width-relative:page;mso-height-relative:page;" filled="f" stroked="f" coordsize="21600,21600" o:gfxdata="UEsDBAoAAAAAAIdO4kAAAAAAAAAAAAAAAAAEAAAAZHJzL1BLAwQUAAAACACHTuJA1wKs8tQAAAAI&#10;AQAADwAAAGRycy9kb3ducmV2LnhtbE2PwU7DMBBE70j8g7VI3FqnKVRRiFOJinBEouHA0Y2XJGCv&#10;I9tNw9+znOD2VjOanan2i7NixhBHTwo26wwEUufNSL2Ct7ZZFSBi0mS09YQKvjHCvr6+qnRp/IVe&#10;cT6mXnAIxVIrGFKaSiljN6DTce0nJNY+fHA68Rl6aYK+cLizMs+ynXR6JP4w6AkPA3Zfx7NTcGja&#10;NswYg33H52b7+fJ4h0+LUrc3m+wBRMIl/Znhtz5Xh5o7nfyZTBRWAQ9JClb3OwaW86JgODFs8wxk&#10;Xcn/A+o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XAqzy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4"/>
                      <w:rPr>
                        <w:rFonts w:hint="eastAsia" w:eastAsiaTheme="minorEastAsia"/>
                        <w:sz w:val="30"/>
                        <w:szCs w:val="30"/>
                        <w:lang w:eastAsia="zh-CN"/>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0CD" w:rsidRDefault="00D650CD">
      <w:r>
        <w:separator/>
      </w:r>
    </w:p>
  </w:footnote>
  <w:footnote w:type="continuationSeparator" w:id="0">
    <w:p w:rsidR="00D650CD" w:rsidRDefault="00D65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130C6"/>
    <w:rsid w:val="001F3B7B"/>
    <w:rsid w:val="002E34BC"/>
    <w:rsid w:val="006B6D2C"/>
    <w:rsid w:val="006F0B46"/>
    <w:rsid w:val="008C2C3E"/>
    <w:rsid w:val="00B853A4"/>
    <w:rsid w:val="00D650CD"/>
    <w:rsid w:val="0508343E"/>
    <w:rsid w:val="07175C60"/>
    <w:rsid w:val="09275C5D"/>
    <w:rsid w:val="0AFC015D"/>
    <w:rsid w:val="0B0A34A8"/>
    <w:rsid w:val="0BEC0368"/>
    <w:rsid w:val="0E953C22"/>
    <w:rsid w:val="101400DF"/>
    <w:rsid w:val="11E8124D"/>
    <w:rsid w:val="121C683F"/>
    <w:rsid w:val="128024F1"/>
    <w:rsid w:val="12A23903"/>
    <w:rsid w:val="16D130C6"/>
    <w:rsid w:val="16E23A56"/>
    <w:rsid w:val="191112B2"/>
    <w:rsid w:val="19B63AA5"/>
    <w:rsid w:val="1A4B7EFE"/>
    <w:rsid w:val="1F4C6C93"/>
    <w:rsid w:val="23266036"/>
    <w:rsid w:val="2DC90C56"/>
    <w:rsid w:val="30807DBB"/>
    <w:rsid w:val="312A6D86"/>
    <w:rsid w:val="351F02B5"/>
    <w:rsid w:val="35444305"/>
    <w:rsid w:val="3879115C"/>
    <w:rsid w:val="399B075D"/>
    <w:rsid w:val="3A964789"/>
    <w:rsid w:val="3F9223C5"/>
    <w:rsid w:val="421B4923"/>
    <w:rsid w:val="421E342E"/>
    <w:rsid w:val="42E763EC"/>
    <w:rsid w:val="486F1973"/>
    <w:rsid w:val="507C5507"/>
    <w:rsid w:val="555C2F7A"/>
    <w:rsid w:val="595D2616"/>
    <w:rsid w:val="5A074237"/>
    <w:rsid w:val="5C511B4E"/>
    <w:rsid w:val="5CE035AD"/>
    <w:rsid w:val="6655756B"/>
    <w:rsid w:val="668975DC"/>
    <w:rsid w:val="669E4762"/>
    <w:rsid w:val="69443C77"/>
    <w:rsid w:val="6B281E48"/>
    <w:rsid w:val="6F88761C"/>
    <w:rsid w:val="715246AC"/>
    <w:rsid w:val="716E61A0"/>
    <w:rsid w:val="71A84DB5"/>
    <w:rsid w:val="72951C6B"/>
    <w:rsid w:val="76E84ABD"/>
    <w:rsid w:val="7700739B"/>
    <w:rsid w:val="77356750"/>
    <w:rsid w:val="7909694F"/>
    <w:rsid w:val="79143982"/>
    <w:rsid w:val="79874394"/>
    <w:rsid w:val="7C83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仿宋" w:eastAsia="仿宋" w:hAnsi="Courier New" w:cs="Courier New"/>
      <w:sz w:val="32"/>
      <w:szCs w:val="21"/>
    </w:rPr>
  </w:style>
  <w:style w:type="paragraph" w:styleId="a4">
    <w:name w:val="Body Text"/>
    <w:basedOn w:val="a"/>
    <w:uiPriority w:val="1"/>
    <w:qFormat/>
    <w:rPr>
      <w:rFonts w:ascii="仿宋" w:eastAsia="仿宋" w:hAnsi="仿宋" w:cs="仿宋"/>
      <w:sz w:val="32"/>
      <w:szCs w:val="32"/>
      <w:lang w:val="zh-CN" w:bidi="zh-CN"/>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rPr>
      <w:sz w:val="24"/>
    </w:rPr>
  </w:style>
  <w:style w:type="character" w:styleId="a8">
    <w:name w:val="page number"/>
    <w:basedOn w:val="a1"/>
    <w:qFormat/>
  </w:style>
  <w:style w:type="paragraph" w:styleId="a9">
    <w:name w:val="List Paragraph"/>
    <w:basedOn w:val="a"/>
    <w:uiPriority w:val="1"/>
    <w:qFormat/>
    <w:pPr>
      <w:ind w:left="111" w:right="110" w:firstLine="641"/>
    </w:pPr>
    <w:rPr>
      <w:rFonts w:ascii="仿宋" w:eastAsia="仿宋" w:hAnsi="仿宋" w:cs="仿宋"/>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仿宋" w:eastAsia="仿宋" w:hAnsi="Courier New" w:cs="Courier New"/>
      <w:sz w:val="32"/>
      <w:szCs w:val="21"/>
    </w:rPr>
  </w:style>
  <w:style w:type="paragraph" w:styleId="a4">
    <w:name w:val="Body Text"/>
    <w:basedOn w:val="a"/>
    <w:uiPriority w:val="1"/>
    <w:qFormat/>
    <w:rPr>
      <w:rFonts w:ascii="仿宋" w:eastAsia="仿宋" w:hAnsi="仿宋" w:cs="仿宋"/>
      <w:sz w:val="32"/>
      <w:szCs w:val="32"/>
      <w:lang w:val="zh-CN" w:bidi="zh-CN"/>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rPr>
      <w:sz w:val="24"/>
    </w:rPr>
  </w:style>
  <w:style w:type="character" w:styleId="a8">
    <w:name w:val="page number"/>
    <w:basedOn w:val="a1"/>
    <w:qFormat/>
  </w:style>
  <w:style w:type="paragraph" w:styleId="a9">
    <w:name w:val="List Paragraph"/>
    <w:basedOn w:val="a"/>
    <w:uiPriority w:val="1"/>
    <w:qFormat/>
    <w:pPr>
      <w:ind w:left="111" w:right="110" w:firstLine="641"/>
    </w:pPr>
    <w:rPr>
      <w:rFonts w:ascii="仿宋" w:eastAsia="仿宋" w:hAnsi="仿宋" w:cs="仿宋"/>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Words>
  <Characters>739</Characters>
  <Application>Microsoft Office Word</Application>
  <DocSecurity>0</DocSecurity>
  <Lines>6</Lines>
  <Paragraphs>1</Paragraphs>
  <ScaleCrop>false</ScaleCrop>
  <Company>User</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king332</dc:creator>
  <cp:lastModifiedBy>User</cp:lastModifiedBy>
  <cp:revision>2</cp:revision>
  <cp:lastPrinted>2020-12-25T02:52:00Z</cp:lastPrinted>
  <dcterms:created xsi:type="dcterms:W3CDTF">2022-06-04T09:34:00Z</dcterms:created>
  <dcterms:modified xsi:type="dcterms:W3CDTF">2022-06-04T09:34:00Z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