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03" w:rsidRPr="000C5603" w:rsidRDefault="000C5603" w:rsidP="000C5603">
      <w:pPr>
        <w:widowControl/>
        <w:shd w:val="clear" w:color="auto" w:fill="FFFFFF"/>
        <w:spacing w:before="215" w:line="387" w:lineRule="atLeast"/>
        <w:jc w:val="center"/>
        <w:rPr>
          <w:rFonts w:ascii="微软雅黑" w:eastAsia="微软雅黑" w:hAnsi="微软雅黑" w:cs="宋体"/>
          <w:color w:val="999999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Default="000C5603" w:rsidP="000C5603">
      <w:pPr>
        <w:jc w:val="center"/>
        <w:rPr>
          <w:rFonts w:ascii="仿宋_GB2312" w:eastAsia="仿宋_GB2312" w:hAnsi="仿宋"/>
        </w:rPr>
      </w:pPr>
      <w:bookmarkStart w:id="0" w:name="OLE_LINK2"/>
      <w:bookmarkStart w:id="1" w:name="OLE_LINK3"/>
      <w:bookmarkStart w:id="2" w:name="OLE_LINK1"/>
      <w:r>
        <w:t>万财购</w:t>
      </w:r>
      <w:r w:rsidR="00A911BE">
        <w:rPr>
          <w:rFonts w:hint="eastAsia"/>
        </w:rPr>
        <w:t>罚</w:t>
      </w:r>
      <w:r w:rsidR="00A911BE">
        <w:t>字</w:t>
      </w:r>
      <w:r w:rsidRPr="00181E20">
        <w:rPr>
          <w:rFonts w:ascii="仿宋_GB2312" w:eastAsia="仿宋_GB2312" w:hAnsi="仿宋" w:hint="eastAsia"/>
        </w:rPr>
        <w:t>〔</w:t>
      </w:r>
      <w:r w:rsidRPr="00181E20">
        <w:rPr>
          <w:rFonts w:ascii="仿宋_GB2312" w:eastAsia="仿宋_GB2312" w:hAnsi="仿宋"/>
        </w:rPr>
        <w:t>20</w:t>
      </w:r>
      <w:r>
        <w:rPr>
          <w:rFonts w:ascii="仿宋_GB2312" w:eastAsia="仿宋_GB2312" w:hAnsi="仿宋" w:hint="eastAsia"/>
        </w:rPr>
        <w:t>21</w:t>
      </w:r>
      <w:r w:rsidRPr="00181E20">
        <w:rPr>
          <w:rFonts w:ascii="仿宋_GB2312" w:eastAsia="仿宋_GB2312" w:hAnsi="仿宋" w:hint="eastAsia"/>
        </w:rPr>
        <w:t>〕</w:t>
      </w:r>
      <w:r w:rsidR="00A911BE">
        <w:rPr>
          <w:rFonts w:ascii="仿宋_GB2312" w:eastAsia="仿宋_GB2312" w:hAnsi="仿宋" w:hint="eastAsia"/>
        </w:rPr>
        <w:t>3</w:t>
      </w:r>
      <w:r w:rsidRPr="00181E20">
        <w:rPr>
          <w:rFonts w:ascii="仿宋_GB2312" w:eastAsia="仿宋_GB2312" w:hAnsi="仿宋" w:hint="eastAsia"/>
        </w:rPr>
        <w:t>号</w:t>
      </w:r>
    </w:p>
    <w:p w:rsidR="000C5603" w:rsidRDefault="000C5603" w:rsidP="000C5603">
      <w:pPr>
        <w:jc w:val="center"/>
      </w:pPr>
    </w:p>
    <w:p w:rsidR="00F22501" w:rsidRDefault="00A911BE" w:rsidP="009D7D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</w:t>
      </w:r>
      <w:r>
        <w:rPr>
          <w:b/>
          <w:sz w:val="44"/>
          <w:szCs w:val="44"/>
        </w:rPr>
        <w:t>处罚</w:t>
      </w:r>
      <w:r w:rsidR="00625684" w:rsidRPr="00F170BD">
        <w:rPr>
          <w:rFonts w:hint="eastAsia"/>
          <w:b/>
          <w:sz w:val="44"/>
          <w:szCs w:val="44"/>
        </w:rPr>
        <w:t>决定书</w:t>
      </w:r>
    </w:p>
    <w:p w:rsidR="004A717B" w:rsidRPr="009D7D36" w:rsidRDefault="004A717B" w:rsidP="009D7D36">
      <w:pPr>
        <w:jc w:val="center"/>
        <w:rPr>
          <w:b/>
          <w:sz w:val="44"/>
          <w:szCs w:val="44"/>
        </w:rPr>
      </w:pPr>
    </w:p>
    <w:p w:rsidR="00C9146E" w:rsidRDefault="00C9146E" w:rsidP="004A717B">
      <w:pPr>
        <w:ind w:firstLineChars="200" w:firstLine="643"/>
      </w:pPr>
      <w:r w:rsidRPr="004A717B">
        <w:rPr>
          <w:b/>
        </w:rPr>
        <w:t>一、项目编号：</w:t>
      </w:r>
      <w:r w:rsidR="00F80152">
        <w:t>ZX</w:t>
      </w:r>
      <w:r w:rsidR="00F80152">
        <w:rPr>
          <w:rFonts w:hint="eastAsia"/>
        </w:rPr>
        <w:t>-2020WN-001</w:t>
      </w:r>
    </w:p>
    <w:p w:rsidR="00C9146E" w:rsidRDefault="00C9146E" w:rsidP="004A717B">
      <w:pPr>
        <w:ind w:firstLineChars="200" w:firstLine="643"/>
      </w:pPr>
      <w:r w:rsidRPr="004A717B">
        <w:rPr>
          <w:b/>
        </w:rPr>
        <w:t>二、项目名称</w:t>
      </w:r>
      <w:r w:rsidR="00F80152" w:rsidRPr="004A717B">
        <w:rPr>
          <w:b/>
        </w:rPr>
        <w:t>：</w:t>
      </w:r>
      <w:r w:rsidR="00F80152">
        <w:t>万年县小型水库、乡村</w:t>
      </w:r>
      <w:r w:rsidR="00090693">
        <w:rPr>
          <w:rFonts w:hint="eastAsia"/>
        </w:rPr>
        <w:t>堤</w:t>
      </w:r>
      <w:r w:rsidR="00F80152">
        <w:t>防标准化建设服务采购</w:t>
      </w:r>
    </w:p>
    <w:p w:rsidR="00C9146E" w:rsidRPr="004A717B" w:rsidRDefault="00C9146E" w:rsidP="004A717B">
      <w:pPr>
        <w:ind w:firstLineChars="200" w:firstLine="643"/>
        <w:rPr>
          <w:b/>
        </w:rPr>
      </w:pPr>
      <w:r w:rsidRPr="004A717B">
        <w:rPr>
          <w:rFonts w:hint="eastAsia"/>
          <w:b/>
        </w:rPr>
        <w:t>三、相关</w:t>
      </w:r>
      <w:r w:rsidRPr="004A717B">
        <w:rPr>
          <w:b/>
        </w:rPr>
        <w:t>当事人</w:t>
      </w:r>
    </w:p>
    <w:p w:rsidR="000C5603" w:rsidRPr="00A911BE" w:rsidRDefault="00A911BE" w:rsidP="00A911BE">
      <w:pPr>
        <w:ind w:firstLineChars="200" w:firstLine="640"/>
      </w:pPr>
      <w:r w:rsidRPr="00A911BE">
        <w:t>当事人：</w:t>
      </w:r>
      <w:r w:rsidR="00F80152">
        <w:t>江西兆信招标代理有限公司</w:t>
      </w:r>
    </w:p>
    <w:p w:rsidR="00A911BE" w:rsidRDefault="00A911BE" w:rsidP="00A911BE">
      <w:pPr>
        <w:ind w:firstLineChars="200" w:firstLine="640"/>
      </w:pPr>
      <w:r w:rsidRPr="00A911BE">
        <w:rPr>
          <w:rFonts w:hint="eastAsia"/>
        </w:rPr>
        <w:t>地</w:t>
      </w:r>
      <w:r>
        <w:rPr>
          <w:rFonts w:hint="eastAsia"/>
        </w:rPr>
        <w:t xml:space="preserve">  </w:t>
      </w:r>
      <w:r w:rsidRPr="00A911BE">
        <w:rPr>
          <w:rFonts w:hint="eastAsia"/>
        </w:rPr>
        <w:t>址：</w:t>
      </w:r>
      <w:r w:rsidR="00F80152">
        <w:rPr>
          <w:rFonts w:hint="eastAsia"/>
          <w:color w:val="333333"/>
          <w:shd w:val="clear" w:color="auto" w:fill="FFFFFF"/>
        </w:rPr>
        <w:t>上饶市信州区中富花园</w:t>
      </w:r>
    </w:p>
    <w:p w:rsidR="00A911BE" w:rsidRPr="004A717B" w:rsidRDefault="00C9146E" w:rsidP="004A717B">
      <w:pPr>
        <w:ind w:firstLineChars="200" w:firstLine="643"/>
        <w:rPr>
          <w:b/>
        </w:rPr>
      </w:pPr>
      <w:r w:rsidRPr="004A717B">
        <w:rPr>
          <w:rFonts w:hint="eastAsia"/>
          <w:b/>
        </w:rPr>
        <w:t>四</w:t>
      </w:r>
      <w:r w:rsidR="00A911BE" w:rsidRPr="004A717B">
        <w:rPr>
          <w:rFonts w:hint="eastAsia"/>
          <w:b/>
        </w:rPr>
        <w:t>、基本情况</w:t>
      </w:r>
    </w:p>
    <w:p w:rsidR="00A911BE" w:rsidRDefault="00CE18E9" w:rsidP="00A911BE">
      <w:pPr>
        <w:ind w:firstLineChars="200" w:firstLine="640"/>
      </w:pPr>
      <w:r>
        <w:rPr>
          <w:rFonts w:hint="eastAsia"/>
          <w:kern w:val="0"/>
        </w:rPr>
        <w:t>根据江西省财政厅组织的全省政府采购代理机构检查反馈的问题，经核查，你公司在</w:t>
      </w:r>
      <w:r w:rsidR="00A911BE">
        <w:rPr>
          <w:rFonts w:hint="eastAsia"/>
        </w:rPr>
        <w:t>“</w:t>
      </w:r>
      <w:r w:rsidR="00F80152">
        <w:t>万年县小型水库、乡村</w:t>
      </w:r>
      <w:r w:rsidR="00090693">
        <w:rPr>
          <w:rFonts w:hint="eastAsia"/>
        </w:rPr>
        <w:t>堤</w:t>
      </w:r>
      <w:r w:rsidR="00F80152">
        <w:t>防标准化建设服务采购</w:t>
      </w:r>
      <w:r w:rsidR="00A911BE">
        <w:t>项目</w:t>
      </w:r>
      <w:r w:rsidR="00A911BE">
        <w:rPr>
          <w:rFonts w:hint="eastAsia"/>
        </w:rPr>
        <w:t>”</w:t>
      </w:r>
      <w:r w:rsidR="00A911BE">
        <w:t>（项目编号</w:t>
      </w:r>
      <w:r w:rsidR="00A911BE">
        <w:rPr>
          <w:rFonts w:hint="eastAsia"/>
        </w:rPr>
        <w:t>：</w:t>
      </w:r>
      <w:r w:rsidR="00F80152">
        <w:t>ZX</w:t>
      </w:r>
      <w:r w:rsidR="00F80152">
        <w:rPr>
          <w:rFonts w:hint="eastAsia"/>
        </w:rPr>
        <w:t>-2020WN-001</w:t>
      </w:r>
      <w:r w:rsidR="00A911BE">
        <w:rPr>
          <w:rFonts w:hint="eastAsia"/>
        </w:rPr>
        <w:t>）</w:t>
      </w:r>
      <w:r>
        <w:rPr>
          <w:rFonts w:hint="eastAsia"/>
        </w:rPr>
        <w:t>采购活动</w:t>
      </w:r>
      <w:r w:rsidR="00A911BE">
        <w:rPr>
          <w:rFonts w:hint="eastAsia"/>
        </w:rPr>
        <w:t>过程中存在“</w:t>
      </w:r>
      <w:r w:rsidR="00F80152">
        <w:rPr>
          <w:rFonts w:hint="eastAsia"/>
        </w:rPr>
        <w:t>未提供音像资料作为采购文件一并存档</w:t>
      </w:r>
      <w:r w:rsidR="00A911BE">
        <w:rPr>
          <w:rFonts w:hint="eastAsia"/>
        </w:rPr>
        <w:t>”情形</w:t>
      </w:r>
      <w:r w:rsidR="00F80152">
        <w:rPr>
          <w:rFonts w:hint="eastAsia"/>
        </w:rPr>
        <w:t>，违反了《政府采购代理机构管理暂行办法》财库</w:t>
      </w:r>
      <w:r w:rsidR="00F80152" w:rsidRPr="00C378A8">
        <w:rPr>
          <w:rFonts w:hint="eastAsia"/>
        </w:rPr>
        <w:lastRenderedPageBreak/>
        <w:t>〔</w:t>
      </w:r>
      <w:r w:rsidR="00F80152" w:rsidRPr="00C378A8">
        <w:t>20</w:t>
      </w:r>
      <w:r w:rsidR="00F80152" w:rsidRPr="00C378A8">
        <w:rPr>
          <w:rFonts w:hint="eastAsia"/>
        </w:rPr>
        <w:t>18</w:t>
      </w:r>
      <w:r w:rsidR="00F80152" w:rsidRPr="00C378A8">
        <w:rPr>
          <w:rFonts w:hint="eastAsia"/>
        </w:rPr>
        <w:t>〕</w:t>
      </w:r>
      <w:r w:rsidR="00F80152" w:rsidRPr="00C378A8">
        <w:rPr>
          <w:rFonts w:hint="eastAsia"/>
        </w:rPr>
        <w:t>2</w:t>
      </w:r>
      <w:r w:rsidR="00F80152" w:rsidRPr="00C378A8">
        <w:rPr>
          <w:rFonts w:hint="eastAsia"/>
        </w:rPr>
        <w:t>号第十四条之规定</w:t>
      </w:r>
      <w:r w:rsidR="00A911BE">
        <w:rPr>
          <w:rFonts w:hint="eastAsia"/>
        </w:rPr>
        <w:t>。</w:t>
      </w:r>
    </w:p>
    <w:p w:rsidR="00A911BE" w:rsidRPr="004A717B" w:rsidRDefault="00C9146E" w:rsidP="004A717B">
      <w:pPr>
        <w:ind w:firstLineChars="200" w:firstLine="643"/>
        <w:rPr>
          <w:b/>
        </w:rPr>
      </w:pPr>
      <w:r w:rsidRPr="004A717B">
        <w:rPr>
          <w:rFonts w:hint="eastAsia"/>
          <w:b/>
        </w:rPr>
        <w:t>五</w:t>
      </w:r>
      <w:r w:rsidR="00A911BE" w:rsidRPr="004A717B">
        <w:rPr>
          <w:rFonts w:hint="eastAsia"/>
          <w:b/>
        </w:rPr>
        <w:t>、处罚</w:t>
      </w:r>
      <w:r w:rsidRPr="004A717B">
        <w:rPr>
          <w:rFonts w:hint="eastAsia"/>
          <w:b/>
        </w:rPr>
        <w:t>依据及</w:t>
      </w:r>
      <w:r w:rsidR="00A911BE" w:rsidRPr="004A717B">
        <w:rPr>
          <w:rFonts w:hint="eastAsia"/>
          <w:b/>
        </w:rPr>
        <w:t>结果</w:t>
      </w:r>
    </w:p>
    <w:p w:rsidR="00A911BE" w:rsidRDefault="00A911BE" w:rsidP="00A911BE">
      <w:pPr>
        <w:ind w:firstLineChars="200" w:firstLine="640"/>
      </w:pPr>
      <w:r>
        <w:rPr>
          <w:rFonts w:hint="eastAsia"/>
        </w:rPr>
        <w:t>根据《中华人民共和国政府采购法》第</w:t>
      </w:r>
      <w:r w:rsidR="00F80152">
        <w:rPr>
          <w:rFonts w:hint="eastAsia"/>
        </w:rPr>
        <w:t>七十八</w:t>
      </w:r>
      <w:r>
        <w:rPr>
          <w:rFonts w:hint="eastAsia"/>
        </w:rPr>
        <w:t>条</w:t>
      </w:r>
      <w:r w:rsidR="00F80152">
        <w:rPr>
          <w:rFonts w:hint="eastAsia"/>
        </w:rPr>
        <w:t>，采购代理机构在代理政府采购业务中有违法行为的，按照有关法律</w:t>
      </w:r>
      <w:r w:rsidR="00704513">
        <w:rPr>
          <w:rFonts w:hint="eastAsia"/>
        </w:rPr>
        <w:t>规定处以罚款。</w:t>
      </w:r>
      <w:r>
        <w:rPr>
          <w:rFonts w:hint="eastAsia"/>
        </w:rPr>
        <w:t>本机关决定对</w:t>
      </w:r>
      <w:r w:rsidR="00704513">
        <w:t>江西兆信招标代理有限公司</w:t>
      </w:r>
      <w:r>
        <w:rPr>
          <w:rFonts w:hint="eastAsia"/>
        </w:rPr>
        <w:t>作出</w:t>
      </w:r>
      <w:r w:rsidR="00704513">
        <w:rPr>
          <w:rFonts w:hint="eastAsia"/>
        </w:rPr>
        <w:t>予以罚款贰仟元</w:t>
      </w:r>
      <w:r>
        <w:rPr>
          <w:rFonts w:hint="eastAsia"/>
        </w:rPr>
        <w:t>的行政处罚。</w:t>
      </w:r>
    </w:p>
    <w:p w:rsidR="00867B12" w:rsidRPr="00867B12" w:rsidRDefault="00867B12" w:rsidP="00867B12">
      <w:pPr>
        <w:pStyle w:val="a4"/>
        <w:shd w:val="clear" w:color="auto" w:fill="FFFFFF"/>
        <w:spacing w:line="560" w:lineRule="exact"/>
        <w:ind w:firstLine="640"/>
        <w:jc w:val="left"/>
      </w:pPr>
      <w:r w:rsidRPr="00482C1E">
        <w:rPr>
          <w:rFonts w:asciiTheme="minorHAnsi" w:hAnsiTheme="minorHAnsi" w:cstheme="minorBidi" w:hint="eastAsia"/>
          <w:spacing w:val="-8"/>
          <w:sz w:val="32"/>
          <w:szCs w:val="32"/>
        </w:rPr>
        <w:t>以上罚没款项自收到本处罚决定书之日起十五日内，缴交</w:t>
      </w:r>
      <w:r>
        <w:rPr>
          <w:rFonts w:asciiTheme="minorHAnsi" w:hAnsiTheme="minorHAnsi" w:cstheme="minorBidi" w:hint="eastAsia"/>
          <w:spacing w:val="-8"/>
          <w:sz w:val="32"/>
          <w:szCs w:val="32"/>
        </w:rPr>
        <w:t>至</w:t>
      </w:r>
      <w:r w:rsidRPr="00482C1E">
        <w:rPr>
          <w:rFonts w:asciiTheme="minorHAnsi" w:hAnsiTheme="minorHAnsi" w:cstheme="minorBidi" w:hint="eastAsia"/>
          <w:spacing w:val="-8"/>
          <w:sz w:val="32"/>
          <w:szCs w:val="32"/>
        </w:rPr>
        <w:t>万年县财政局非税收入专户（户名：万年县财政局，开户行：工行江西上饶分行万年支行，账号：</w:t>
      </w:r>
      <w:r w:rsidRPr="00482C1E">
        <w:rPr>
          <w:rFonts w:asciiTheme="minorHAnsi" w:hAnsiTheme="minorHAnsi" w:cstheme="minorBidi" w:hint="eastAsia"/>
          <w:spacing w:val="-8"/>
          <w:sz w:val="32"/>
          <w:szCs w:val="32"/>
        </w:rPr>
        <w:t>1512219009026300560</w:t>
      </w:r>
      <w:r w:rsidRPr="00482C1E">
        <w:rPr>
          <w:rFonts w:asciiTheme="minorHAnsi" w:hAnsiTheme="minorHAnsi" w:cstheme="minorBidi" w:hint="eastAsia"/>
          <w:spacing w:val="-8"/>
          <w:sz w:val="32"/>
          <w:szCs w:val="32"/>
        </w:rPr>
        <w:t>）。逾期不缴纳的，按照《中华人民共和国行政处罚法》第五十一条执行。</w:t>
      </w:r>
    </w:p>
    <w:p w:rsidR="00A911BE" w:rsidRPr="004A717B" w:rsidRDefault="00C9146E" w:rsidP="004A717B">
      <w:pPr>
        <w:ind w:firstLineChars="200" w:firstLine="643"/>
        <w:rPr>
          <w:b/>
        </w:rPr>
      </w:pPr>
      <w:r w:rsidRPr="004A717B">
        <w:rPr>
          <w:rFonts w:hint="eastAsia"/>
          <w:b/>
        </w:rPr>
        <w:t>六</w:t>
      </w:r>
      <w:r w:rsidR="00A911BE" w:rsidRPr="004A717B">
        <w:rPr>
          <w:rFonts w:hint="eastAsia"/>
          <w:b/>
        </w:rPr>
        <w:t>、其他补充事宜</w:t>
      </w:r>
    </w:p>
    <w:p w:rsidR="00EE34BC" w:rsidRDefault="00A911BE" w:rsidP="00EE34BC">
      <w:pPr>
        <w:ind w:firstLineChars="200" w:firstLine="640"/>
      </w:pPr>
      <w:r w:rsidRPr="00A911BE">
        <w:rPr>
          <w:rFonts w:hint="eastAsia"/>
        </w:rPr>
        <w:t>如不服本决定，可在本决定书送达之日起</w:t>
      </w:r>
      <w:r w:rsidRPr="00A911BE">
        <w:rPr>
          <w:rFonts w:hint="eastAsia"/>
        </w:rPr>
        <w:t>60</w:t>
      </w:r>
      <w:r w:rsidRPr="00A911BE">
        <w:rPr>
          <w:rFonts w:hint="eastAsia"/>
        </w:rPr>
        <w:t>日内向万年县人民政府申请行政复议，也可以在本决定书送达之日起</w:t>
      </w:r>
      <w:r w:rsidRPr="00A911BE">
        <w:rPr>
          <w:rFonts w:hint="eastAsia"/>
        </w:rPr>
        <w:t>6</w:t>
      </w:r>
      <w:r w:rsidRPr="00A911BE">
        <w:rPr>
          <w:rFonts w:hint="eastAsia"/>
        </w:rPr>
        <w:t>个月内向万年县人民法院提起行政诉讼。</w:t>
      </w:r>
    </w:p>
    <w:p w:rsidR="00357C2B" w:rsidRPr="00704513" w:rsidRDefault="00EE34BC" w:rsidP="00EE34BC">
      <w:pPr>
        <w:ind w:firstLineChars="200" w:firstLine="640"/>
      </w:pPr>
      <w:r w:rsidRPr="00704513">
        <w:rPr>
          <w:rFonts w:hint="eastAsia"/>
        </w:rPr>
        <w:t>除法律另有规定外，行政复议和行政诉讼期间，行政处罚不停止执行。</w:t>
      </w:r>
    </w:p>
    <w:p w:rsidR="00C9146E" w:rsidRPr="00C9146E" w:rsidRDefault="00C9146E" w:rsidP="00704513">
      <w:pPr>
        <w:widowControl/>
        <w:shd w:val="clear" w:color="auto" w:fill="FFFFFF"/>
        <w:spacing w:line="560" w:lineRule="atLeast"/>
        <w:ind w:firstLineChars="200" w:firstLine="640"/>
        <w:jc w:val="left"/>
      </w:pPr>
      <w:r w:rsidRPr="00C9146E">
        <w:rPr>
          <w:rFonts w:hint="eastAsia"/>
        </w:rPr>
        <w:t>执法机关地址：</w:t>
      </w:r>
      <w:r w:rsidR="003121C2" w:rsidRPr="00704513">
        <w:rPr>
          <w:rFonts w:hint="eastAsia"/>
        </w:rPr>
        <w:t>万年县</w:t>
      </w:r>
      <w:r w:rsidRPr="00C9146E">
        <w:rPr>
          <w:rFonts w:hint="eastAsia"/>
        </w:rPr>
        <w:t>财政局（</w:t>
      </w:r>
      <w:r w:rsidR="003121C2" w:rsidRPr="00704513">
        <w:rPr>
          <w:rFonts w:hint="eastAsia"/>
        </w:rPr>
        <w:t>建德大街</w:t>
      </w:r>
      <w:r w:rsidR="003121C2" w:rsidRPr="00704513">
        <w:rPr>
          <w:rFonts w:hint="eastAsia"/>
        </w:rPr>
        <w:t>62</w:t>
      </w:r>
      <w:r w:rsidRPr="00C9146E">
        <w:rPr>
          <w:rFonts w:hint="eastAsia"/>
        </w:rPr>
        <w:t>号）</w:t>
      </w:r>
    </w:p>
    <w:p w:rsidR="00C9146E" w:rsidRPr="00C9146E" w:rsidRDefault="00C9146E" w:rsidP="00704513">
      <w:pPr>
        <w:widowControl/>
        <w:shd w:val="clear" w:color="auto" w:fill="FFFFFF"/>
        <w:spacing w:line="560" w:lineRule="atLeast"/>
        <w:ind w:firstLineChars="200" w:firstLine="640"/>
        <w:jc w:val="left"/>
      </w:pPr>
      <w:r w:rsidRPr="00C9146E">
        <w:rPr>
          <w:rFonts w:hint="eastAsia"/>
        </w:rPr>
        <w:t>联系方式：</w:t>
      </w:r>
      <w:r w:rsidRPr="00C9146E">
        <w:rPr>
          <w:rFonts w:hint="eastAsia"/>
        </w:rPr>
        <w:t>0793-</w:t>
      </w:r>
      <w:r w:rsidR="003121C2" w:rsidRPr="00704513">
        <w:rPr>
          <w:rFonts w:hint="eastAsia"/>
        </w:rPr>
        <w:t>3830554</w:t>
      </w:r>
    </w:p>
    <w:p w:rsidR="00BD0EDD" w:rsidRPr="003B1706" w:rsidRDefault="009D7D36" w:rsidP="00A24240">
      <w:pPr>
        <w:spacing w:line="480" w:lineRule="exact"/>
        <w:ind w:right="320"/>
        <w:jc w:val="right"/>
        <w:rPr>
          <w:rFonts w:asciiTheme="minorEastAsia" w:hAnsiTheme="minorEastAsia"/>
        </w:rPr>
      </w:pPr>
      <w:r w:rsidRPr="003B1706">
        <w:rPr>
          <w:rFonts w:asciiTheme="minorEastAsia" w:hAnsiTheme="minorEastAsia" w:hint="eastAsia"/>
        </w:rPr>
        <w:t>万年县财政局</w:t>
      </w:r>
    </w:p>
    <w:p w:rsidR="003073BC" w:rsidRDefault="009D7D36" w:rsidP="003073BC">
      <w:pPr>
        <w:spacing w:line="480" w:lineRule="exact"/>
        <w:jc w:val="right"/>
        <w:rPr>
          <w:rFonts w:asciiTheme="minorEastAsia" w:hAnsiTheme="minorEastAsia"/>
        </w:rPr>
      </w:pPr>
      <w:r w:rsidRPr="003B1706">
        <w:rPr>
          <w:rFonts w:asciiTheme="minorEastAsia" w:hAnsiTheme="minorEastAsia" w:hint="eastAsia"/>
        </w:rPr>
        <w:t>2021年</w:t>
      </w:r>
      <w:r w:rsidR="008605C1">
        <w:rPr>
          <w:rFonts w:asciiTheme="minorEastAsia" w:hAnsiTheme="minorEastAsia" w:hint="eastAsia"/>
        </w:rPr>
        <w:t>10</w:t>
      </w:r>
      <w:r w:rsidRPr="003B1706">
        <w:rPr>
          <w:rFonts w:asciiTheme="minorEastAsia" w:hAnsiTheme="minorEastAsia" w:hint="eastAsia"/>
        </w:rPr>
        <w:t>月</w:t>
      </w:r>
      <w:r w:rsidR="008605C1">
        <w:rPr>
          <w:rFonts w:asciiTheme="minorEastAsia" w:hAnsiTheme="minorEastAsia" w:hint="eastAsia"/>
        </w:rPr>
        <w:t>2</w:t>
      </w:r>
      <w:r w:rsidR="0085247D">
        <w:rPr>
          <w:rFonts w:asciiTheme="minorEastAsia" w:hAnsiTheme="minorEastAsia" w:hint="eastAsia"/>
        </w:rPr>
        <w:t>5</w:t>
      </w:r>
      <w:r w:rsidRPr="003B1706">
        <w:rPr>
          <w:rFonts w:asciiTheme="minorEastAsia" w:hAnsiTheme="minorEastAsia" w:hint="eastAsia"/>
        </w:rPr>
        <w:t>日</w:t>
      </w:r>
    </w:p>
    <w:p w:rsidR="0085247D" w:rsidRPr="0085247D" w:rsidRDefault="0085247D" w:rsidP="003073BC">
      <w:pPr>
        <w:spacing w:line="480" w:lineRule="exact"/>
        <w:jc w:val="right"/>
        <w:rPr>
          <w:rFonts w:ascii="仿宋" w:eastAsia="仿宋" w:hAnsi="仿宋" w:cs="宋体"/>
          <w:color w:val="333333"/>
          <w:kern w:val="0"/>
          <w:shd w:val="clear" w:color="auto" w:fill="FFFFFF"/>
        </w:rPr>
      </w:pPr>
    </w:p>
    <w:p w:rsidR="003073BC" w:rsidRPr="003073BC" w:rsidRDefault="00B97706" w:rsidP="003073BC">
      <w:pPr>
        <w:widowControl/>
        <w:shd w:val="clear" w:color="auto" w:fill="FFFFFF"/>
        <w:spacing w:line="600" w:lineRule="atLeast"/>
        <w:rPr>
          <w:rFonts w:asciiTheme="minorEastAsia" w:hAnsiTheme="minorEastAsia"/>
        </w:rPr>
      </w:pPr>
      <w:r w:rsidRPr="00B9770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.5pt;margin-top:28.75pt;width:420.15pt;height:0;z-index:251660288" o:connectortype="straight"/>
        </w:pict>
      </w:r>
      <w:r w:rsidR="003073BC">
        <w:rPr>
          <w:rFonts w:hint="eastAsia"/>
        </w:rPr>
        <w:t>万年县财政局办公室</w:t>
      </w:r>
      <w:r w:rsidR="0085247D">
        <w:t xml:space="preserve">              </w:t>
      </w:r>
      <w:r w:rsidR="003073BC">
        <w:t>2021</w:t>
      </w:r>
      <w:r w:rsidR="003073BC">
        <w:rPr>
          <w:rFonts w:hint="eastAsia"/>
        </w:rPr>
        <w:t>年</w:t>
      </w:r>
      <w:r w:rsidR="008605C1">
        <w:rPr>
          <w:rFonts w:hint="eastAsia"/>
        </w:rPr>
        <w:t>10</w:t>
      </w:r>
      <w:r w:rsidR="003073BC">
        <w:rPr>
          <w:rFonts w:hint="eastAsia"/>
        </w:rPr>
        <w:t>月</w:t>
      </w:r>
      <w:r w:rsidR="008605C1">
        <w:rPr>
          <w:rFonts w:hint="eastAsia"/>
        </w:rPr>
        <w:t>2</w:t>
      </w:r>
      <w:r w:rsidR="0085247D">
        <w:rPr>
          <w:rFonts w:hint="eastAsia"/>
        </w:rPr>
        <w:t>5</w:t>
      </w:r>
      <w:r w:rsidR="003073BC">
        <w:rPr>
          <w:rFonts w:hint="eastAsia"/>
        </w:rPr>
        <w:t>日印发</w:t>
      </w:r>
      <w:r w:rsidRPr="00B97706">
        <w:pict>
          <v:shape id="_x0000_s1031" type="#_x0000_t32" style="position:absolute;left:0;text-align:left;margin-left:1.85pt;margin-top:2.05pt;width:420.15pt;height:0;z-index:251661312;mso-position-horizontal-relative:text;mso-position-vertical-relative:text" o:connectortype="straight"/>
        </w:pict>
      </w:r>
      <w:bookmarkEnd w:id="0"/>
      <w:bookmarkEnd w:id="1"/>
      <w:bookmarkEnd w:id="2"/>
    </w:p>
    <w:sectPr w:rsidR="003073BC" w:rsidRPr="003073BC" w:rsidSect="00F2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2E6" w:rsidRDefault="009142E6" w:rsidP="005E75E8">
      <w:r>
        <w:separator/>
      </w:r>
    </w:p>
  </w:endnote>
  <w:endnote w:type="continuationSeparator" w:id="1">
    <w:p w:rsidR="009142E6" w:rsidRDefault="009142E6" w:rsidP="005E7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2E6" w:rsidRDefault="009142E6" w:rsidP="005E75E8">
      <w:r>
        <w:separator/>
      </w:r>
    </w:p>
  </w:footnote>
  <w:footnote w:type="continuationSeparator" w:id="1">
    <w:p w:rsidR="009142E6" w:rsidRDefault="009142E6" w:rsidP="005E7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536"/>
    <w:rsid w:val="00004254"/>
    <w:rsid w:val="0000605A"/>
    <w:rsid w:val="00017B28"/>
    <w:rsid w:val="0002221B"/>
    <w:rsid w:val="0004315D"/>
    <w:rsid w:val="0005688A"/>
    <w:rsid w:val="00090693"/>
    <w:rsid w:val="000A1E2F"/>
    <w:rsid w:val="000A3168"/>
    <w:rsid w:val="000C5603"/>
    <w:rsid w:val="000F4AB2"/>
    <w:rsid w:val="00125A97"/>
    <w:rsid w:val="00140CE1"/>
    <w:rsid w:val="00163AC5"/>
    <w:rsid w:val="001777A2"/>
    <w:rsid w:val="001778BC"/>
    <w:rsid w:val="001877B1"/>
    <w:rsid w:val="001B0A1D"/>
    <w:rsid w:val="001C5E73"/>
    <w:rsid w:val="00245BCD"/>
    <w:rsid w:val="00295325"/>
    <w:rsid w:val="002A7A1B"/>
    <w:rsid w:val="003073BC"/>
    <w:rsid w:val="00311360"/>
    <w:rsid w:val="003121C2"/>
    <w:rsid w:val="0031475D"/>
    <w:rsid w:val="00356033"/>
    <w:rsid w:val="00357C2B"/>
    <w:rsid w:val="003B1706"/>
    <w:rsid w:val="003B1AFF"/>
    <w:rsid w:val="004416D2"/>
    <w:rsid w:val="004645B5"/>
    <w:rsid w:val="00470E41"/>
    <w:rsid w:val="00482C1E"/>
    <w:rsid w:val="00495540"/>
    <w:rsid w:val="004A717B"/>
    <w:rsid w:val="004E6424"/>
    <w:rsid w:val="00575897"/>
    <w:rsid w:val="005B0505"/>
    <w:rsid w:val="005B1A18"/>
    <w:rsid w:val="005C5958"/>
    <w:rsid w:val="005C61C3"/>
    <w:rsid w:val="005E75E8"/>
    <w:rsid w:val="00601036"/>
    <w:rsid w:val="00625684"/>
    <w:rsid w:val="00644C19"/>
    <w:rsid w:val="006630D1"/>
    <w:rsid w:val="00697587"/>
    <w:rsid w:val="006E2495"/>
    <w:rsid w:val="007009D3"/>
    <w:rsid w:val="00701378"/>
    <w:rsid w:val="00704513"/>
    <w:rsid w:val="00720E05"/>
    <w:rsid w:val="007504C1"/>
    <w:rsid w:val="007D3273"/>
    <w:rsid w:val="007E1638"/>
    <w:rsid w:val="007F6B08"/>
    <w:rsid w:val="0085247D"/>
    <w:rsid w:val="008605C1"/>
    <w:rsid w:val="00863492"/>
    <w:rsid w:val="00867B12"/>
    <w:rsid w:val="00886E4B"/>
    <w:rsid w:val="008A3976"/>
    <w:rsid w:val="008C7C64"/>
    <w:rsid w:val="009118F5"/>
    <w:rsid w:val="009142E6"/>
    <w:rsid w:val="00952732"/>
    <w:rsid w:val="009D2AD7"/>
    <w:rsid w:val="009D7D36"/>
    <w:rsid w:val="00A151B9"/>
    <w:rsid w:val="00A24240"/>
    <w:rsid w:val="00A36161"/>
    <w:rsid w:val="00A40213"/>
    <w:rsid w:val="00A60B16"/>
    <w:rsid w:val="00A853FC"/>
    <w:rsid w:val="00A911BE"/>
    <w:rsid w:val="00AE15F1"/>
    <w:rsid w:val="00B4458F"/>
    <w:rsid w:val="00B54B9F"/>
    <w:rsid w:val="00B75CE5"/>
    <w:rsid w:val="00B81D7C"/>
    <w:rsid w:val="00B97706"/>
    <w:rsid w:val="00BA056D"/>
    <w:rsid w:val="00BA3F05"/>
    <w:rsid w:val="00BA6766"/>
    <w:rsid w:val="00BA699E"/>
    <w:rsid w:val="00BD0EDD"/>
    <w:rsid w:val="00BD2980"/>
    <w:rsid w:val="00BD6937"/>
    <w:rsid w:val="00C12F7E"/>
    <w:rsid w:val="00C13B33"/>
    <w:rsid w:val="00C1645C"/>
    <w:rsid w:val="00C378A8"/>
    <w:rsid w:val="00C9146E"/>
    <w:rsid w:val="00C92EDE"/>
    <w:rsid w:val="00CD5AF8"/>
    <w:rsid w:val="00CE18E9"/>
    <w:rsid w:val="00CF5EE1"/>
    <w:rsid w:val="00D20424"/>
    <w:rsid w:val="00D30219"/>
    <w:rsid w:val="00D50B56"/>
    <w:rsid w:val="00D7559E"/>
    <w:rsid w:val="00DC27B2"/>
    <w:rsid w:val="00DC7534"/>
    <w:rsid w:val="00DD5420"/>
    <w:rsid w:val="00DE4886"/>
    <w:rsid w:val="00E77906"/>
    <w:rsid w:val="00E8313D"/>
    <w:rsid w:val="00E83F0C"/>
    <w:rsid w:val="00EA6955"/>
    <w:rsid w:val="00EB6511"/>
    <w:rsid w:val="00EB6EE3"/>
    <w:rsid w:val="00EB762A"/>
    <w:rsid w:val="00EC2764"/>
    <w:rsid w:val="00EE34BC"/>
    <w:rsid w:val="00F04AB0"/>
    <w:rsid w:val="00F10930"/>
    <w:rsid w:val="00F170BD"/>
    <w:rsid w:val="00F22501"/>
    <w:rsid w:val="00F30536"/>
    <w:rsid w:val="00F52E3F"/>
    <w:rsid w:val="00F80152"/>
    <w:rsid w:val="00FA3087"/>
    <w:rsid w:val="00FA48CF"/>
    <w:rsid w:val="00FA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536"/>
    <w:pPr>
      <w:ind w:firstLineChars="200" w:firstLine="420"/>
    </w:pPr>
  </w:style>
  <w:style w:type="paragraph" w:customStyle="1" w:styleId="p0">
    <w:name w:val="p0"/>
    <w:basedOn w:val="a"/>
    <w:rsid w:val="00470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D20424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E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75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75E8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2424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24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51</cp:revision>
  <cp:lastPrinted>2021-10-25T07:42:00Z</cp:lastPrinted>
  <dcterms:created xsi:type="dcterms:W3CDTF">2021-04-27T00:27:00Z</dcterms:created>
  <dcterms:modified xsi:type="dcterms:W3CDTF">2022-01-09T01:14:00Z</dcterms:modified>
</cp:coreProperties>
</file>