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01" w:lineRule="auto"/>
        <w:ind w:left="49"/>
        <w:rPr>
          <w:rFonts w:ascii="黑体" w:hAnsi="黑体" w:eastAsia="黑体" w:cs="黑体"/>
          <w:sz w:val="31"/>
          <w:szCs w:val="31"/>
        </w:rPr>
      </w:pPr>
      <w:bookmarkStart w:id="0" w:name="_GoBack"/>
      <w:bookmarkEnd w:id="0"/>
      <w:r>
        <w:rPr>
          <w:rFonts w:ascii="黑体" w:hAnsi="黑体" w:eastAsia="黑体" w:cs="黑体"/>
          <w:b/>
          <w:bCs/>
          <w:spacing w:val="26"/>
          <w:sz w:val="31"/>
          <w:szCs w:val="31"/>
        </w:rPr>
        <w:t>附件1</w:t>
      </w:r>
    </w:p>
    <w:p>
      <w:pPr>
        <w:spacing w:before="1" w:line="218" w:lineRule="auto"/>
        <w:ind w:left="1980"/>
        <w:rPr>
          <w:rFonts w:ascii="宋体" w:hAnsi="宋体" w:eastAsia="宋体" w:cs="宋体"/>
          <w:sz w:val="42"/>
          <w:szCs w:val="42"/>
        </w:rPr>
      </w:pPr>
      <w:r>
        <w:rPr>
          <w:rFonts w:ascii="宋体" w:hAnsi="宋体" w:eastAsia="宋体" w:cs="宋体"/>
          <w:b/>
          <w:bCs/>
          <w:spacing w:val="-6"/>
          <w:sz w:val="42"/>
          <w:szCs w:val="42"/>
        </w:rPr>
        <w:t>集中采购机构基本情况表</w:t>
      </w:r>
    </w:p>
    <w:p>
      <w:pPr>
        <w:spacing w:line="197" w:lineRule="exact"/>
      </w:pPr>
    </w:p>
    <w:tbl>
      <w:tblPr>
        <w:tblStyle w:val="4"/>
        <w:tblW w:w="8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200"/>
        <w:gridCol w:w="1139"/>
        <w:gridCol w:w="150"/>
        <w:gridCol w:w="569"/>
        <w:gridCol w:w="599"/>
        <w:gridCol w:w="579"/>
        <w:gridCol w:w="339"/>
        <w:gridCol w:w="979"/>
        <w:gridCol w:w="1089"/>
        <w:gridCol w:w="1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13" w:type="dxa"/>
            <w:vAlign w:val="top"/>
          </w:tcPr>
          <w:p>
            <w:pPr>
              <w:spacing w:before="173" w:line="220" w:lineRule="auto"/>
              <w:ind w:left="294"/>
              <w:rPr>
                <w:rFonts w:ascii="宋体" w:hAnsi="宋体" w:eastAsia="宋体" w:cs="宋体"/>
                <w:sz w:val="20"/>
                <w:szCs w:val="20"/>
              </w:rPr>
            </w:pPr>
            <w:r>
              <w:rPr>
                <w:rFonts w:ascii="宋体" w:hAnsi="宋体" w:eastAsia="宋体" w:cs="宋体"/>
                <w:spacing w:val="-2"/>
                <w:sz w:val="20"/>
                <w:szCs w:val="20"/>
              </w:rPr>
              <w:t>单位全称</w:t>
            </w:r>
          </w:p>
        </w:tc>
        <w:tc>
          <w:tcPr>
            <w:tcW w:w="3575" w:type="dxa"/>
            <w:gridSpan w:val="7"/>
            <w:vAlign w:val="top"/>
          </w:tcPr>
          <w:p>
            <w:pPr>
              <w:rPr>
                <w:rFonts w:ascii="Arial"/>
                <w:sz w:val="21"/>
              </w:rPr>
            </w:pPr>
          </w:p>
        </w:tc>
        <w:tc>
          <w:tcPr>
            <w:tcW w:w="2068" w:type="dxa"/>
            <w:gridSpan w:val="2"/>
            <w:vAlign w:val="top"/>
          </w:tcPr>
          <w:p>
            <w:pPr>
              <w:spacing w:before="173" w:line="219" w:lineRule="auto"/>
              <w:ind w:left="526"/>
              <w:rPr>
                <w:rFonts w:ascii="宋体" w:hAnsi="宋体" w:eastAsia="宋体" w:cs="宋体"/>
                <w:sz w:val="20"/>
                <w:szCs w:val="20"/>
              </w:rPr>
            </w:pPr>
            <w:r>
              <w:rPr>
                <w:rFonts w:ascii="宋体" w:hAnsi="宋体" w:eastAsia="宋体" w:cs="宋体"/>
                <w:spacing w:val="-2"/>
                <w:sz w:val="20"/>
                <w:szCs w:val="20"/>
              </w:rPr>
              <w:t>法定代表人</w:t>
            </w:r>
          </w:p>
        </w:tc>
        <w:tc>
          <w:tcPr>
            <w:tcW w:w="15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13" w:type="dxa"/>
            <w:vAlign w:val="top"/>
          </w:tcPr>
          <w:p>
            <w:pPr>
              <w:spacing w:before="199" w:line="220" w:lineRule="auto"/>
              <w:ind w:left="294"/>
              <w:rPr>
                <w:rFonts w:ascii="宋体" w:hAnsi="宋体" w:eastAsia="宋体" w:cs="宋体"/>
                <w:sz w:val="20"/>
                <w:szCs w:val="20"/>
              </w:rPr>
            </w:pPr>
            <w:r>
              <w:rPr>
                <w:rFonts w:ascii="宋体" w:hAnsi="宋体" w:eastAsia="宋体" w:cs="宋体"/>
                <w:spacing w:val="5"/>
                <w:sz w:val="20"/>
                <w:szCs w:val="20"/>
              </w:rPr>
              <w:t>单位性质</w:t>
            </w:r>
          </w:p>
        </w:tc>
        <w:tc>
          <w:tcPr>
            <w:tcW w:w="1339" w:type="dxa"/>
            <w:gridSpan w:val="2"/>
            <w:vAlign w:val="top"/>
          </w:tcPr>
          <w:p>
            <w:pPr>
              <w:rPr>
                <w:rFonts w:ascii="Arial"/>
                <w:sz w:val="21"/>
              </w:rPr>
            </w:pPr>
          </w:p>
        </w:tc>
        <w:tc>
          <w:tcPr>
            <w:tcW w:w="719" w:type="dxa"/>
            <w:gridSpan w:val="2"/>
            <w:vAlign w:val="top"/>
          </w:tcPr>
          <w:p>
            <w:pPr>
              <w:spacing w:before="19" w:line="262" w:lineRule="auto"/>
              <w:ind w:left="152" w:right="139"/>
              <w:rPr>
                <w:rFonts w:ascii="宋体" w:hAnsi="宋体" w:eastAsia="宋体" w:cs="宋体"/>
                <w:sz w:val="20"/>
                <w:szCs w:val="20"/>
              </w:rPr>
            </w:pPr>
            <w:r>
              <w:rPr>
                <w:rFonts w:ascii="宋体" w:hAnsi="宋体" w:eastAsia="宋体" w:cs="宋体"/>
                <w:spacing w:val="-6"/>
                <w:sz w:val="20"/>
                <w:szCs w:val="20"/>
              </w:rPr>
              <w:t>行政</w:t>
            </w:r>
            <w:r>
              <w:rPr>
                <w:rFonts w:ascii="宋体" w:hAnsi="宋体" w:eastAsia="宋体" w:cs="宋体"/>
                <w:sz w:val="20"/>
                <w:szCs w:val="20"/>
              </w:rPr>
              <w:t xml:space="preserve"> </w:t>
            </w:r>
            <w:r>
              <w:rPr>
                <w:rFonts w:ascii="宋体" w:hAnsi="宋体" w:eastAsia="宋体" w:cs="宋体"/>
                <w:spacing w:val="8"/>
                <w:sz w:val="20"/>
                <w:szCs w:val="20"/>
              </w:rPr>
              <w:t>级别</w:t>
            </w:r>
          </w:p>
        </w:tc>
        <w:tc>
          <w:tcPr>
            <w:tcW w:w="1178" w:type="dxa"/>
            <w:gridSpan w:val="2"/>
            <w:vAlign w:val="top"/>
          </w:tcPr>
          <w:p>
            <w:pPr>
              <w:rPr>
                <w:rFonts w:ascii="Arial"/>
                <w:sz w:val="21"/>
              </w:rPr>
            </w:pPr>
          </w:p>
        </w:tc>
        <w:tc>
          <w:tcPr>
            <w:tcW w:w="1318" w:type="dxa"/>
            <w:gridSpan w:val="2"/>
            <w:vAlign w:val="top"/>
          </w:tcPr>
          <w:p>
            <w:pPr>
              <w:spacing w:before="208" w:line="229" w:lineRule="auto"/>
              <w:ind w:left="455"/>
              <w:rPr>
                <w:rFonts w:ascii="宋体" w:hAnsi="宋体" w:eastAsia="宋体" w:cs="宋体"/>
                <w:sz w:val="20"/>
                <w:szCs w:val="20"/>
              </w:rPr>
            </w:pPr>
            <w:r>
              <w:rPr>
                <w:rFonts w:ascii="宋体" w:hAnsi="宋体" w:eastAsia="宋体" w:cs="宋体"/>
                <w:spacing w:val="-2"/>
                <w:sz w:val="20"/>
                <w:szCs w:val="20"/>
              </w:rPr>
              <w:t>地址</w:t>
            </w:r>
          </w:p>
        </w:tc>
        <w:tc>
          <w:tcPr>
            <w:tcW w:w="2682"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13" w:type="dxa"/>
            <w:vAlign w:val="top"/>
          </w:tcPr>
          <w:p>
            <w:pPr>
              <w:spacing w:before="158" w:line="239" w:lineRule="auto"/>
              <w:ind w:left="393" w:right="264" w:hanging="299"/>
              <w:rPr>
                <w:rFonts w:ascii="宋体" w:hAnsi="宋体" w:eastAsia="宋体" w:cs="宋体"/>
                <w:sz w:val="20"/>
                <w:szCs w:val="20"/>
              </w:rPr>
            </w:pPr>
            <w:r>
              <w:rPr>
                <w:rFonts w:ascii="宋体" w:hAnsi="宋体" w:eastAsia="宋体" w:cs="宋体"/>
                <w:spacing w:val="7"/>
                <w:sz w:val="20"/>
                <w:szCs w:val="20"/>
              </w:rPr>
              <w:t>行政主(代)</w:t>
            </w:r>
            <w:r>
              <w:rPr>
                <w:rFonts w:ascii="宋体" w:hAnsi="宋体" w:eastAsia="宋体" w:cs="宋体"/>
                <w:sz w:val="20"/>
                <w:szCs w:val="20"/>
              </w:rPr>
              <w:t xml:space="preserve"> </w:t>
            </w:r>
            <w:r>
              <w:rPr>
                <w:rFonts w:ascii="宋体" w:hAnsi="宋体" w:eastAsia="宋体" w:cs="宋体"/>
                <w:spacing w:val="7"/>
                <w:sz w:val="20"/>
                <w:szCs w:val="20"/>
              </w:rPr>
              <w:t>管部门</w:t>
            </w:r>
          </w:p>
        </w:tc>
        <w:tc>
          <w:tcPr>
            <w:tcW w:w="7236" w:type="dxa"/>
            <w:gridSpan w:val="1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13" w:type="dxa"/>
            <w:vAlign w:val="top"/>
          </w:tcPr>
          <w:p>
            <w:pPr>
              <w:spacing w:line="244" w:lineRule="auto"/>
              <w:rPr>
                <w:rFonts w:ascii="Arial"/>
                <w:sz w:val="21"/>
              </w:rPr>
            </w:pPr>
          </w:p>
          <w:p>
            <w:pPr>
              <w:spacing w:before="65" w:line="219" w:lineRule="auto"/>
              <w:ind w:left="294"/>
              <w:rPr>
                <w:rFonts w:ascii="宋体" w:hAnsi="宋体" w:eastAsia="宋体" w:cs="宋体"/>
                <w:sz w:val="20"/>
                <w:szCs w:val="20"/>
              </w:rPr>
            </w:pPr>
            <w:r>
              <w:rPr>
                <w:rFonts w:ascii="宋体" w:hAnsi="宋体" w:eastAsia="宋体" w:cs="宋体"/>
                <w:spacing w:val="-2"/>
                <w:sz w:val="20"/>
                <w:szCs w:val="20"/>
              </w:rPr>
              <w:t>编制人数</w:t>
            </w:r>
          </w:p>
        </w:tc>
        <w:tc>
          <w:tcPr>
            <w:tcW w:w="1489" w:type="dxa"/>
            <w:gridSpan w:val="3"/>
            <w:vAlign w:val="top"/>
          </w:tcPr>
          <w:p>
            <w:pPr>
              <w:rPr>
                <w:rFonts w:ascii="Arial"/>
                <w:sz w:val="21"/>
              </w:rPr>
            </w:pPr>
          </w:p>
        </w:tc>
        <w:tc>
          <w:tcPr>
            <w:tcW w:w="1168" w:type="dxa"/>
            <w:gridSpan w:val="2"/>
            <w:vAlign w:val="top"/>
          </w:tcPr>
          <w:p>
            <w:pPr>
              <w:spacing w:before="150" w:line="248" w:lineRule="auto"/>
              <w:ind w:left="371" w:right="170" w:hanging="199"/>
              <w:rPr>
                <w:rFonts w:ascii="宋体" w:hAnsi="宋体" w:eastAsia="宋体" w:cs="宋体"/>
                <w:sz w:val="20"/>
                <w:szCs w:val="20"/>
              </w:rPr>
            </w:pPr>
            <w:r>
              <w:rPr>
                <w:rFonts w:ascii="宋体" w:hAnsi="宋体" w:eastAsia="宋体" w:cs="宋体"/>
                <w:spacing w:val="3"/>
                <w:sz w:val="20"/>
                <w:szCs w:val="20"/>
              </w:rPr>
              <w:t>实有在编</w:t>
            </w:r>
            <w:r>
              <w:rPr>
                <w:rFonts w:ascii="宋体" w:hAnsi="宋体" w:eastAsia="宋体" w:cs="宋体"/>
                <w:spacing w:val="1"/>
                <w:sz w:val="20"/>
                <w:szCs w:val="20"/>
              </w:rPr>
              <w:t xml:space="preserve"> </w:t>
            </w:r>
            <w:r>
              <w:rPr>
                <w:rFonts w:ascii="宋体" w:hAnsi="宋体" w:eastAsia="宋体" w:cs="宋体"/>
                <w:spacing w:val="-3"/>
                <w:sz w:val="20"/>
                <w:szCs w:val="20"/>
              </w:rPr>
              <w:t>人数</w:t>
            </w:r>
          </w:p>
        </w:tc>
        <w:tc>
          <w:tcPr>
            <w:tcW w:w="918" w:type="dxa"/>
            <w:gridSpan w:val="2"/>
            <w:vAlign w:val="top"/>
          </w:tcPr>
          <w:p>
            <w:pPr>
              <w:rPr>
                <w:rFonts w:ascii="Arial"/>
                <w:sz w:val="21"/>
              </w:rPr>
            </w:pPr>
          </w:p>
        </w:tc>
        <w:tc>
          <w:tcPr>
            <w:tcW w:w="2068" w:type="dxa"/>
            <w:gridSpan w:val="2"/>
            <w:vAlign w:val="top"/>
          </w:tcPr>
          <w:p>
            <w:pPr>
              <w:spacing w:line="244" w:lineRule="auto"/>
              <w:rPr>
                <w:rFonts w:ascii="Arial"/>
                <w:sz w:val="21"/>
              </w:rPr>
            </w:pPr>
          </w:p>
          <w:p>
            <w:pPr>
              <w:spacing w:before="65" w:line="219" w:lineRule="auto"/>
              <w:ind w:left="426"/>
              <w:rPr>
                <w:rFonts w:ascii="宋体" w:hAnsi="宋体" w:eastAsia="宋体" w:cs="宋体"/>
                <w:sz w:val="20"/>
                <w:szCs w:val="20"/>
              </w:rPr>
            </w:pPr>
            <w:r>
              <w:rPr>
                <w:rFonts w:ascii="宋体" w:hAnsi="宋体" w:eastAsia="宋体" w:cs="宋体"/>
                <w:spacing w:val="-2"/>
                <w:sz w:val="20"/>
                <w:szCs w:val="20"/>
              </w:rPr>
              <w:t>专职编外人数</w:t>
            </w:r>
          </w:p>
        </w:tc>
        <w:tc>
          <w:tcPr>
            <w:tcW w:w="15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902" w:type="dxa"/>
            <w:gridSpan w:val="4"/>
            <w:vAlign w:val="top"/>
          </w:tcPr>
          <w:p>
            <w:pPr>
              <w:spacing w:before="170" w:line="219" w:lineRule="auto"/>
              <w:ind w:left="424"/>
              <w:rPr>
                <w:rFonts w:ascii="宋体" w:hAnsi="宋体" w:eastAsia="宋体" w:cs="宋体"/>
                <w:sz w:val="20"/>
                <w:szCs w:val="20"/>
              </w:rPr>
            </w:pPr>
            <w:r>
              <w:rPr>
                <w:rFonts w:ascii="宋体" w:hAnsi="宋体" w:eastAsia="宋体" w:cs="宋体"/>
                <w:spacing w:val="-1"/>
                <w:sz w:val="20"/>
                <w:szCs w:val="20"/>
              </w:rPr>
              <w:t>本科以上学历在编人数</w:t>
            </w:r>
          </w:p>
        </w:tc>
        <w:tc>
          <w:tcPr>
            <w:tcW w:w="1168" w:type="dxa"/>
            <w:gridSpan w:val="2"/>
            <w:vAlign w:val="top"/>
          </w:tcPr>
          <w:p>
            <w:pPr>
              <w:rPr>
                <w:rFonts w:ascii="Arial"/>
                <w:sz w:val="21"/>
              </w:rPr>
            </w:pPr>
          </w:p>
        </w:tc>
        <w:tc>
          <w:tcPr>
            <w:tcW w:w="2986" w:type="dxa"/>
            <w:gridSpan w:val="4"/>
            <w:vAlign w:val="top"/>
          </w:tcPr>
          <w:p>
            <w:pPr>
              <w:spacing w:before="172" w:line="220" w:lineRule="auto"/>
              <w:ind w:left="584"/>
              <w:rPr>
                <w:rFonts w:ascii="宋体" w:hAnsi="宋体" w:eastAsia="宋体" w:cs="宋体"/>
                <w:sz w:val="20"/>
                <w:szCs w:val="20"/>
              </w:rPr>
            </w:pPr>
            <w:r>
              <w:rPr>
                <w:rFonts w:ascii="宋体" w:hAnsi="宋体" w:eastAsia="宋体" w:cs="宋体"/>
                <w:spacing w:val="1"/>
                <w:sz w:val="20"/>
                <w:szCs w:val="20"/>
              </w:rPr>
              <w:t>占所有专职人员比例</w:t>
            </w:r>
          </w:p>
        </w:tc>
        <w:tc>
          <w:tcPr>
            <w:tcW w:w="15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4"/>
            <w:vAlign w:val="top"/>
          </w:tcPr>
          <w:p>
            <w:pPr>
              <w:spacing w:before="181" w:line="219" w:lineRule="auto"/>
              <w:ind w:left="424"/>
              <w:rPr>
                <w:rFonts w:ascii="宋体" w:hAnsi="宋体" w:eastAsia="宋体" w:cs="宋体"/>
                <w:sz w:val="20"/>
                <w:szCs w:val="20"/>
              </w:rPr>
            </w:pPr>
            <w:r>
              <w:rPr>
                <w:rFonts w:ascii="宋体" w:hAnsi="宋体" w:eastAsia="宋体" w:cs="宋体"/>
                <w:sz w:val="20"/>
                <w:szCs w:val="20"/>
              </w:rPr>
              <w:t>中级以上职称在编人数</w:t>
            </w:r>
          </w:p>
        </w:tc>
        <w:tc>
          <w:tcPr>
            <w:tcW w:w="1168" w:type="dxa"/>
            <w:gridSpan w:val="2"/>
            <w:vAlign w:val="top"/>
          </w:tcPr>
          <w:p>
            <w:pPr>
              <w:rPr>
                <w:rFonts w:ascii="Arial"/>
                <w:sz w:val="21"/>
              </w:rPr>
            </w:pPr>
          </w:p>
        </w:tc>
        <w:tc>
          <w:tcPr>
            <w:tcW w:w="2986" w:type="dxa"/>
            <w:gridSpan w:val="4"/>
            <w:vAlign w:val="top"/>
          </w:tcPr>
          <w:p>
            <w:pPr>
              <w:spacing w:before="182" w:line="220" w:lineRule="auto"/>
              <w:ind w:left="584"/>
              <w:rPr>
                <w:rFonts w:ascii="宋体" w:hAnsi="宋体" w:eastAsia="宋体" w:cs="宋体"/>
                <w:sz w:val="20"/>
                <w:szCs w:val="20"/>
              </w:rPr>
            </w:pPr>
            <w:r>
              <w:rPr>
                <w:rFonts w:ascii="宋体" w:hAnsi="宋体" w:eastAsia="宋体" w:cs="宋体"/>
                <w:spacing w:val="1"/>
                <w:sz w:val="20"/>
                <w:szCs w:val="20"/>
              </w:rPr>
              <w:t>占所有专职人员比例</w:t>
            </w:r>
          </w:p>
        </w:tc>
        <w:tc>
          <w:tcPr>
            <w:tcW w:w="15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2" w:type="dxa"/>
            <w:gridSpan w:val="4"/>
            <w:vAlign w:val="top"/>
          </w:tcPr>
          <w:p>
            <w:pPr>
              <w:spacing w:before="172" w:line="220" w:lineRule="auto"/>
              <w:ind w:left="424"/>
              <w:rPr>
                <w:rFonts w:ascii="宋体" w:hAnsi="宋体" w:eastAsia="宋体" w:cs="宋体"/>
                <w:sz w:val="20"/>
                <w:szCs w:val="20"/>
              </w:rPr>
            </w:pPr>
            <w:r>
              <w:rPr>
                <w:rFonts w:ascii="宋体" w:hAnsi="宋体" w:eastAsia="宋体" w:cs="宋体"/>
                <w:spacing w:val="-1"/>
                <w:sz w:val="20"/>
                <w:szCs w:val="20"/>
              </w:rPr>
              <w:t>是否具有独立法人地位</w:t>
            </w:r>
          </w:p>
        </w:tc>
        <w:tc>
          <w:tcPr>
            <w:tcW w:w="574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413" w:type="dxa"/>
            <w:vAlign w:val="top"/>
          </w:tcPr>
          <w:p>
            <w:pPr>
              <w:spacing w:line="266" w:lineRule="auto"/>
              <w:rPr>
                <w:rFonts w:ascii="Arial"/>
                <w:sz w:val="21"/>
              </w:rPr>
            </w:pPr>
          </w:p>
          <w:p>
            <w:pPr>
              <w:spacing w:before="65" w:line="299" w:lineRule="exact"/>
              <w:ind w:left="394"/>
              <w:rPr>
                <w:rFonts w:ascii="宋体" w:hAnsi="宋体" w:eastAsia="宋体" w:cs="宋体"/>
                <w:sz w:val="20"/>
                <w:szCs w:val="20"/>
              </w:rPr>
            </w:pPr>
            <w:r>
              <w:rPr>
                <w:rFonts w:ascii="宋体" w:hAnsi="宋体" w:eastAsia="宋体" w:cs="宋体"/>
                <w:spacing w:val="-3"/>
                <w:position w:val="7"/>
                <w:sz w:val="20"/>
                <w:szCs w:val="20"/>
              </w:rPr>
              <w:t>从事业</w:t>
            </w:r>
          </w:p>
          <w:p>
            <w:pPr>
              <w:spacing w:line="219" w:lineRule="auto"/>
              <w:ind w:left="394"/>
              <w:rPr>
                <w:rFonts w:ascii="宋体" w:hAnsi="宋体" w:eastAsia="宋体" w:cs="宋体"/>
                <w:sz w:val="20"/>
                <w:szCs w:val="20"/>
              </w:rPr>
            </w:pPr>
            <w:r>
              <w:rPr>
                <w:rFonts w:ascii="宋体" w:hAnsi="宋体" w:eastAsia="宋体" w:cs="宋体"/>
                <w:spacing w:val="6"/>
                <w:sz w:val="20"/>
                <w:szCs w:val="20"/>
              </w:rPr>
              <w:t>务范围</w:t>
            </w:r>
          </w:p>
        </w:tc>
        <w:tc>
          <w:tcPr>
            <w:tcW w:w="7236" w:type="dxa"/>
            <w:gridSpan w:val="1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649" w:type="dxa"/>
            <w:gridSpan w:val="11"/>
            <w:vAlign w:val="top"/>
          </w:tcPr>
          <w:p>
            <w:pPr>
              <w:spacing w:before="172" w:line="219" w:lineRule="auto"/>
              <w:ind w:left="3714"/>
              <w:rPr>
                <w:rFonts w:ascii="宋体" w:hAnsi="宋体" w:eastAsia="宋体" w:cs="宋体"/>
                <w:sz w:val="20"/>
                <w:szCs w:val="20"/>
              </w:rPr>
            </w:pPr>
            <w:r>
              <w:rPr>
                <w:rFonts w:ascii="宋体" w:hAnsi="宋体" w:eastAsia="宋体" w:cs="宋体"/>
                <w:spacing w:val="-2"/>
                <w:sz w:val="20"/>
                <w:szCs w:val="20"/>
              </w:rPr>
              <w:t>集中采购规模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2" w:type="dxa"/>
            <w:gridSpan w:val="4"/>
            <w:vAlign w:val="top"/>
          </w:tcPr>
          <w:p>
            <w:pPr>
              <w:spacing w:before="174" w:line="219" w:lineRule="auto"/>
              <w:ind w:left="164"/>
              <w:rPr>
                <w:rFonts w:ascii="宋体" w:hAnsi="宋体" w:eastAsia="宋体" w:cs="宋体"/>
                <w:sz w:val="20"/>
                <w:szCs w:val="20"/>
              </w:rPr>
            </w:pPr>
            <w:r>
              <w:rPr>
                <w:rFonts w:ascii="宋体" w:hAnsi="宋体" w:eastAsia="宋体" w:cs="宋体"/>
                <w:spacing w:val="5"/>
                <w:sz w:val="20"/>
                <w:szCs w:val="20"/>
              </w:rPr>
              <w:t>年度</w:t>
            </w:r>
          </w:p>
        </w:tc>
        <w:tc>
          <w:tcPr>
            <w:tcW w:w="5747" w:type="dxa"/>
            <w:gridSpan w:val="7"/>
            <w:vAlign w:val="top"/>
          </w:tcPr>
          <w:p>
            <w:pPr>
              <w:spacing w:before="174" w:line="219" w:lineRule="auto"/>
              <w:ind w:left="2462"/>
              <w:rPr>
                <w:rFonts w:ascii="宋体" w:hAnsi="宋体" w:eastAsia="宋体" w:cs="宋体"/>
                <w:sz w:val="20"/>
                <w:szCs w:val="20"/>
              </w:rPr>
            </w:pPr>
            <w:r>
              <w:rPr>
                <w:rFonts w:ascii="宋体" w:hAnsi="宋体" w:eastAsia="宋体" w:cs="宋体"/>
                <w:spacing w:val="1"/>
                <w:sz w:val="20"/>
                <w:szCs w:val="20"/>
              </w:rPr>
              <w:t>2021年度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902" w:type="dxa"/>
            <w:gridSpan w:val="4"/>
            <w:vAlign w:val="top"/>
          </w:tcPr>
          <w:p>
            <w:pPr>
              <w:spacing w:before="174" w:line="219" w:lineRule="auto"/>
              <w:ind w:left="164"/>
              <w:rPr>
                <w:rFonts w:ascii="宋体" w:hAnsi="宋体" w:eastAsia="宋体" w:cs="宋体"/>
                <w:sz w:val="20"/>
                <w:szCs w:val="20"/>
              </w:rPr>
            </w:pPr>
            <w:r>
              <w:rPr>
                <w:rFonts w:ascii="宋体" w:hAnsi="宋体" w:eastAsia="宋体" w:cs="宋体"/>
                <w:spacing w:val="3"/>
                <w:sz w:val="20"/>
                <w:szCs w:val="20"/>
              </w:rPr>
              <w:t>集中采购项目金额(万)</w:t>
            </w:r>
          </w:p>
        </w:tc>
        <w:tc>
          <w:tcPr>
            <w:tcW w:w="574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2" w:type="dxa"/>
            <w:gridSpan w:val="4"/>
            <w:vAlign w:val="top"/>
          </w:tcPr>
          <w:p>
            <w:pPr>
              <w:spacing w:before="184" w:line="219" w:lineRule="auto"/>
              <w:ind w:left="164"/>
              <w:rPr>
                <w:rFonts w:ascii="宋体" w:hAnsi="宋体" w:eastAsia="宋体" w:cs="宋体"/>
                <w:sz w:val="20"/>
                <w:szCs w:val="20"/>
              </w:rPr>
            </w:pPr>
            <w:r>
              <w:rPr>
                <w:rFonts w:ascii="宋体" w:hAnsi="宋体" w:eastAsia="宋体" w:cs="宋体"/>
                <w:spacing w:val="-2"/>
                <w:sz w:val="20"/>
                <w:szCs w:val="20"/>
              </w:rPr>
              <w:t>其中：货物</w:t>
            </w:r>
          </w:p>
        </w:tc>
        <w:tc>
          <w:tcPr>
            <w:tcW w:w="574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2" w:type="dxa"/>
            <w:gridSpan w:val="4"/>
            <w:vAlign w:val="top"/>
          </w:tcPr>
          <w:p>
            <w:pPr>
              <w:spacing w:before="175" w:line="219" w:lineRule="auto"/>
              <w:ind w:left="694"/>
              <w:rPr>
                <w:rFonts w:ascii="宋体" w:hAnsi="宋体" w:eastAsia="宋体" w:cs="宋体"/>
                <w:sz w:val="20"/>
                <w:szCs w:val="20"/>
              </w:rPr>
            </w:pPr>
            <w:r>
              <w:rPr>
                <w:rFonts w:ascii="宋体" w:hAnsi="宋体" w:eastAsia="宋体" w:cs="宋体"/>
                <w:spacing w:val="-2"/>
                <w:sz w:val="20"/>
                <w:szCs w:val="20"/>
              </w:rPr>
              <w:t>服务</w:t>
            </w:r>
          </w:p>
        </w:tc>
        <w:tc>
          <w:tcPr>
            <w:tcW w:w="574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2" w:type="dxa"/>
            <w:gridSpan w:val="4"/>
            <w:vAlign w:val="top"/>
          </w:tcPr>
          <w:p>
            <w:pPr>
              <w:spacing w:before="176" w:line="220" w:lineRule="auto"/>
              <w:ind w:left="694"/>
              <w:rPr>
                <w:rFonts w:ascii="宋体" w:hAnsi="宋体" w:eastAsia="宋体" w:cs="宋体"/>
                <w:sz w:val="20"/>
                <w:szCs w:val="20"/>
              </w:rPr>
            </w:pPr>
            <w:r>
              <w:rPr>
                <w:rFonts w:ascii="宋体" w:hAnsi="宋体" w:eastAsia="宋体" w:cs="宋体"/>
                <w:spacing w:val="-3"/>
                <w:sz w:val="20"/>
                <w:szCs w:val="20"/>
              </w:rPr>
              <w:t>工程</w:t>
            </w:r>
          </w:p>
        </w:tc>
        <w:tc>
          <w:tcPr>
            <w:tcW w:w="5747" w:type="dxa"/>
            <w:gridSpan w:val="7"/>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613" w:type="dxa"/>
            <w:gridSpan w:val="2"/>
            <w:vAlign w:val="top"/>
          </w:tcPr>
          <w:p>
            <w:pPr>
              <w:spacing w:line="419" w:lineRule="auto"/>
              <w:rPr>
                <w:rFonts w:ascii="Arial"/>
                <w:sz w:val="21"/>
              </w:rPr>
            </w:pPr>
          </w:p>
          <w:p>
            <w:pPr>
              <w:spacing w:before="65" w:line="301" w:lineRule="exact"/>
              <w:ind w:left="394"/>
              <w:rPr>
                <w:rFonts w:ascii="宋体" w:hAnsi="宋体" w:eastAsia="宋体" w:cs="宋体"/>
                <w:sz w:val="20"/>
                <w:szCs w:val="20"/>
              </w:rPr>
            </w:pPr>
            <w:r>
              <w:rPr>
                <w:rFonts w:ascii="宋体" w:hAnsi="宋体" w:eastAsia="宋体" w:cs="宋体"/>
                <w:spacing w:val="-2"/>
                <w:position w:val="7"/>
                <w:sz w:val="20"/>
                <w:szCs w:val="20"/>
              </w:rPr>
              <w:t>考核小组</w:t>
            </w:r>
          </w:p>
          <w:p>
            <w:pPr>
              <w:spacing w:line="220" w:lineRule="auto"/>
              <w:ind w:left="394"/>
              <w:rPr>
                <w:rFonts w:ascii="宋体" w:hAnsi="宋体" w:eastAsia="宋体" w:cs="宋体"/>
                <w:sz w:val="20"/>
                <w:szCs w:val="20"/>
              </w:rPr>
            </w:pPr>
            <w:r>
              <w:rPr>
                <w:rFonts w:ascii="宋体" w:hAnsi="宋体" w:eastAsia="宋体" w:cs="宋体"/>
                <w:spacing w:val="-2"/>
                <w:sz w:val="20"/>
                <w:szCs w:val="20"/>
              </w:rPr>
              <w:t>核实情况</w:t>
            </w:r>
          </w:p>
        </w:tc>
        <w:tc>
          <w:tcPr>
            <w:tcW w:w="7036" w:type="dxa"/>
            <w:gridSpan w:val="9"/>
            <w:vAlign w:val="top"/>
          </w:tcPr>
          <w:p>
            <w:pPr>
              <w:spacing w:line="293" w:lineRule="auto"/>
              <w:rPr>
                <w:rFonts w:ascii="Arial"/>
                <w:sz w:val="21"/>
              </w:rPr>
            </w:pPr>
          </w:p>
          <w:p>
            <w:pPr>
              <w:spacing w:line="294" w:lineRule="auto"/>
              <w:rPr>
                <w:rFonts w:ascii="Arial"/>
                <w:sz w:val="21"/>
              </w:rPr>
            </w:pPr>
          </w:p>
          <w:p>
            <w:pPr>
              <w:spacing w:before="65" w:line="219" w:lineRule="auto"/>
              <w:ind w:left="1412"/>
              <w:rPr>
                <w:rFonts w:ascii="宋体" w:hAnsi="宋体" w:eastAsia="宋体" w:cs="宋体"/>
                <w:sz w:val="20"/>
                <w:szCs w:val="20"/>
              </w:rPr>
            </w:pPr>
            <w:r>
              <w:rPr>
                <w:rFonts w:ascii="宋体" w:hAnsi="宋体" w:eastAsia="宋体" w:cs="宋体"/>
                <w:spacing w:val="-1"/>
                <w:sz w:val="20"/>
                <w:szCs w:val="20"/>
              </w:rPr>
              <w:t>本栏由考核小组填写，主要是对上述情况的核实</w:t>
            </w:r>
          </w:p>
        </w:tc>
      </w:tr>
    </w:tbl>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85" w:line="183" w:lineRule="auto"/>
        <w:ind w:left="124"/>
        <w:rPr>
          <w:rFonts w:ascii="宋体" w:hAnsi="宋体" w:eastAsia="宋体" w:cs="宋体"/>
          <w:sz w:val="26"/>
          <w:szCs w:val="26"/>
        </w:rPr>
      </w:pPr>
      <w:r>
        <w:rPr>
          <w:rFonts w:ascii="宋体" w:hAnsi="宋体" w:eastAsia="宋体" w:cs="宋体"/>
          <w:spacing w:val="-3"/>
          <w:sz w:val="26"/>
          <w:szCs w:val="26"/>
        </w:rPr>
        <w:t>—4—</w:t>
      </w:r>
    </w:p>
    <w:p>
      <w:pPr>
        <w:sectPr>
          <w:footerReference r:id="rId5" w:type="default"/>
          <w:pgSz w:w="12120" w:h="16970"/>
          <w:pgMar w:top="1442" w:right="1645" w:bottom="400" w:left="1815" w:header="0" w:footer="0" w:gutter="0"/>
          <w:cols w:space="720" w:num="1"/>
        </w:sectPr>
      </w:pPr>
    </w:p>
    <w:p/>
    <w:p>
      <w:pPr>
        <w:spacing w:line="92" w:lineRule="exact"/>
      </w:pPr>
    </w:p>
    <w:p>
      <w:pPr>
        <w:sectPr>
          <w:footerReference r:id="rId6" w:type="default"/>
          <w:pgSz w:w="16820" w:h="11900"/>
          <w:pgMar w:top="1011" w:right="1504" w:bottom="1550" w:left="1374" w:header="0" w:footer="1294" w:gutter="0"/>
          <w:cols w:equalWidth="0" w:num="1">
            <w:col w:w="13941"/>
          </w:cols>
        </w:sectPr>
      </w:pPr>
    </w:p>
    <w:p>
      <w:pPr>
        <w:spacing w:before="67" w:line="224" w:lineRule="auto"/>
        <w:rPr>
          <w:rFonts w:ascii="黑体" w:hAnsi="黑体" w:eastAsia="黑体" w:cs="黑体"/>
          <w:sz w:val="33"/>
          <w:szCs w:val="33"/>
        </w:rPr>
      </w:pPr>
      <w:r>
        <w:rPr>
          <w:rFonts w:ascii="黑体" w:hAnsi="黑体" w:eastAsia="黑体" w:cs="黑体"/>
          <w:b/>
          <w:bCs/>
          <w:spacing w:val="4"/>
          <w:sz w:val="33"/>
          <w:szCs w:val="33"/>
        </w:rPr>
        <w:t>附件2</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4" w:line="184" w:lineRule="auto"/>
        <w:ind w:left="55"/>
        <w:rPr>
          <w:rFonts w:ascii="宋体" w:hAnsi="宋体" w:eastAsia="宋体" w:cs="宋体"/>
          <w:sz w:val="23"/>
          <w:szCs w:val="23"/>
        </w:rPr>
      </w:pPr>
      <w:r>
        <w:rPr>
          <w:rFonts w:ascii="宋体" w:hAnsi="宋体" w:eastAsia="宋体" w:cs="宋体"/>
          <w:spacing w:val="3"/>
          <w:sz w:val="23"/>
          <w:szCs w:val="23"/>
        </w:rPr>
        <w:t>集中采购机构(盖章):</w:t>
      </w:r>
    </w:p>
    <w:p>
      <w:pPr>
        <w:spacing w:line="14" w:lineRule="auto"/>
        <w:rPr>
          <w:rFonts w:ascii="Arial"/>
          <w:sz w:val="2"/>
        </w:rPr>
      </w:pPr>
      <w:r>
        <w:rPr>
          <w:rFonts w:ascii="Arial" w:hAnsi="Arial" w:eastAsia="Arial" w:cs="Arial"/>
          <w:sz w:val="2"/>
          <w:szCs w:val="2"/>
        </w:rPr>
        <w:br w:type="column"/>
      </w:r>
    </w:p>
    <w:p>
      <w:pPr>
        <w:spacing w:line="284" w:lineRule="auto"/>
        <w:rPr>
          <w:rFonts w:ascii="Arial"/>
          <w:sz w:val="21"/>
        </w:rPr>
      </w:pPr>
    </w:p>
    <w:p>
      <w:pPr>
        <w:spacing w:line="285" w:lineRule="auto"/>
        <w:rPr>
          <w:rFonts w:ascii="Arial"/>
          <w:sz w:val="21"/>
        </w:rPr>
      </w:pPr>
    </w:p>
    <w:p>
      <w:pPr>
        <w:spacing w:before="107" w:line="219" w:lineRule="auto"/>
        <w:rPr>
          <w:rFonts w:ascii="宋体" w:hAnsi="宋体" w:eastAsia="宋体" w:cs="宋体"/>
          <w:sz w:val="33"/>
          <w:szCs w:val="33"/>
        </w:rPr>
      </w:pPr>
      <w:r>
        <w:rPr>
          <w:rFonts w:ascii="宋体" w:hAnsi="宋体" w:eastAsia="宋体" w:cs="宋体"/>
          <w:b/>
          <w:bCs/>
          <w:spacing w:val="24"/>
          <w:sz w:val="33"/>
          <w:szCs w:val="33"/>
        </w:rPr>
        <w:t>集中采购机构从业人员基本信息表</w:t>
      </w:r>
    </w:p>
    <w:p>
      <w:pPr>
        <w:spacing w:before="200" w:line="202" w:lineRule="auto"/>
        <w:ind w:left="5655"/>
        <w:rPr>
          <w:rFonts w:ascii="宋体" w:hAnsi="宋体" w:eastAsia="宋体" w:cs="宋体"/>
          <w:sz w:val="21"/>
          <w:szCs w:val="21"/>
        </w:rPr>
      </w:pPr>
      <w:r>
        <w:rPr>
          <w:rFonts w:ascii="宋体" w:hAnsi="宋体" w:eastAsia="宋体" w:cs="宋体"/>
          <w:spacing w:val="-20"/>
          <w:sz w:val="21"/>
          <w:szCs w:val="21"/>
        </w:rPr>
        <w:t>填表日期：</w:t>
      </w:r>
      <w:r>
        <w:rPr>
          <w:rFonts w:ascii="宋体" w:hAnsi="宋体" w:eastAsia="宋体" w:cs="宋体"/>
          <w:spacing w:val="8"/>
          <w:sz w:val="21"/>
          <w:szCs w:val="21"/>
        </w:rPr>
        <w:t xml:space="preserve">     </w:t>
      </w:r>
      <w:r>
        <w:rPr>
          <w:rFonts w:ascii="宋体" w:hAnsi="宋体" w:eastAsia="宋体" w:cs="宋体"/>
          <w:spacing w:val="-20"/>
          <w:sz w:val="21"/>
          <w:szCs w:val="21"/>
        </w:rPr>
        <w:t>年</w:t>
      </w:r>
      <w:r>
        <w:rPr>
          <w:rFonts w:ascii="宋体" w:hAnsi="宋体" w:eastAsia="宋体" w:cs="宋体"/>
          <w:spacing w:val="5"/>
          <w:sz w:val="21"/>
          <w:szCs w:val="21"/>
        </w:rPr>
        <w:t xml:space="preserve">   </w:t>
      </w:r>
      <w:r>
        <w:rPr>
          <w:rFonts w:ascii="宋体" w:hAnsi="宋体" w:eastAsia="宋体" w:cs="宋体"/>
          <w:spacing w:val="-20"/>
          <w:sz w:val="21"/>
          <w:szCs w:val="21"/>
        </w:rPr>
        <w:t>月</w:t>
      </w:r>
      <w:r>
        <w:rPr>
          <w:rFonts w:ascii="宋体" w:hAnsi="宋体" w:eastAsia="宋体" w:cs="宋体"/>
          <w:spacing w:val="13"/>
          <w:sz w:val="21"/>
          <w:szCs w:val="21"/>
        </w:rPr>
        <w:t xml:space="preserve">   </w:t>
      </w:r>
      <w:r>
        <w:rPr>
          <w:rFonts w:ascii="宋体" w:hAnsi="宋体" w:eastAsia="宋体" w:cs="宋体"/>
          <w:spacing w:val="-20"/>
          <w:sz w:val="21"/>
          <w:szCs w:val="21"/>
        </w:rPr>
        <w:t>日</w:t>
      </w:r>
    </w:p>
    <w:p>
      <w:pPr>
        <w:sectPr>
          <w:type w:val="continuous"/>
          <w:pgSz w:w="16820" w:h="11900"/>
          <w:pgMar w:top="1011" w:right="1504" w:bottom="1550" w:left="1374" w:header="0" w:footer="1294" w:gutter="0"/>
          <w:cols w:equalWidth="0" w:num="2">
            <w:col w:w="4201" w:space="100"/>
            <w:col w:w="9641"/>
          </w:cols>
        </w:sectPr>
      </w:pPr>
    </w:p>
    <w:p>
      <w:pPr>
        <w:spacing w:line="116" w:lineRule="exact"/>
      </w:pPr>
    </w:p>
    <w:tbl>
      <w:tblPr>
        <w:tblStyle w:val="4"/>
        <w:tblW w:w="1389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1419"/>
        <w:gridCol w:w="1699"/>
        <w:gridCol w:w="869"/>
        <w:gridCol w:w="3947"/>
        <w:gridCol w:w="1099"/>
        <w:gridCol w:w="1189"/>
        <w:gridCol w:w="1189"/>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85" w:type="dxa"/>
            <w:vAlign w:val="top"/>
          </w:tcPr>
          <w:p>
            <w:pPr>
              <w:spacing w:before="182" w:line="221" w:lineRule="auto"/>
              <w:ind w:left="168"/>
              <w:rPr>
                <w:rFonts w:ascii="宋体" w:hAnsi="宋体" w:eastAsia="宋体" w:cs="宋体"/>
                <w:sz w:val="22"/>
                <w:szCs w:val="22"/>
              </w:rPr>
            </w:pPr>
            <w:r>
              <w:rPr>
                <w:rFonts w:ascii="宋体" w:hAnsi="宋体" w:eastAsia="宋体" w:cs="宋体"/>
                <w:b/>
                <w:bCs/>
                <w:spacing w:val="-5"/>
                <w:sz w:val="22"/>
                <w:szCs w:val="22"/>
              </w:rPr>
              <w:t>序号</w:t>
            </w:r>
          </w:p>
        </w:tc>
        <w:tc>
          <w:tcPr>
            <w:tcW w:w="1419" w:type="dxa"/>
            <w:vAlign w:val="top"/>
          </w:tcPr>
          <w:p>
            <w:pPr>
              <w:spacing w:before="181" w:line="219" w:lineRule="auto"/>
              <w:ind w:left="483"/>
              <w:rPr>
                <w:rFonts w:ascii="宋体" w:hAnsi="宋体" w:eastAsia="宋体" w:cs="宋体"/>
                <w:sz w:val="22"/>
                <w:szCs w:val="22"/>
              </w:rPr>
            </w:pPr>
            <w:r>
              <w:rPr>
                <w:rFonts w:ascii="宋体" w:hAnsi="宋体" w:eastAsia="宋体" w:cs="宋体"/>
                <w:b/>
                <w:bCs/>
                <w:spacing w:val="8"/>
                <w:sz w:val="22"/>
                <w:szCs w:val="22"/>
              </w:rPr>
              <w:t>姓名</w:t>
            </w:r>
          </w:p>
        </w:tc>
        <w:tc>
          <w:tcPr>
            <w:tcW w:w="1699" w:type="dxa"/>
            <w:vAlign w:val="top"/>
          </w:tcPr>
          <w:p>
            <w:pPr>
              <w:spacing w:before="181" w:line="219" w:lineRule="auto"/>
              <w:ind w:left="404"/>
              <w:rPr>
                <w:rFonts w:ascii="宋体" w:hAnsi="宋体" w:eastAsia="宋体" w:cs="宋体"/>
                <w:sz w:val="22"/>
                <w:szCs w:val="22"/>
              </w:rPr>
            </w:pPr>
            <w:r>
              <w:rPr>
                <w:rFonts w:ascii="宋体" w:hAnsi="宋体" w:eastAsia="宋体" w:cs="宋体"/>
                <w:b/>
                <w:bCs/>
                <w:spacing w:val="7"/>
                <w:sz w:val="22"/>
                <w:szCs w:val="22"/>
              </w:rPr>
              <w:t>出生年月</w:t>
            </w:r>
          </w:p>
        </w:tc>
        <w:tc>
          <w:tcPr>
            <w:tcW w:w="869" w:type="dxa"/>
            <w:vAlign w:val="top"/>
          </w:tcPr>
          <w:p>
            <w:pPr>
              <w:spacing w:before="181" w:line="220" w:lineRule="auto"/>
              <w:ind w:left="205"/>
              <w:rPr>
                <w:rFonts w:ascii="宋体" w:hAnsi="宋体" w:eastAsia="宋体" w:cs="宋体"/>
                <w:sz w:val="22"/>
                <w:szCs w:val="22"/>
              </w:rPr>
            </w:pPr>
            <w:r>
              <w:rPr>
                <w:rFonts w:ascii="宋体" w:hAnsi="宋体" w:eastAsia="宋体" w:cs="宋体"/>
                <w:b/>
                <w:bCs/>
                <w:spacing w:val="3"/>
                <w:sz w:val="22"/>
                <w:szCs w:val="22"/>
              </w:rPr>
              <w:t>性别</w:t>
            </w:r>
          </w:p>
        </w:tc>
        <w:tc>
          <w:tcPr>
            <w:tcW w:w="3947" w:type="dxa"/>
            <w:vAlign w:val="top"/>
          </w:tcPr>
          <w:p>
            <w:pPr>
              <w:spacing w:before="184" w:line="219" w:lineRule="auto"/>
              <w:ind w:left="1523"/>
              <w:rPr>
                <w:rFonts w:ascii="宋体" w:hAnsi="宋体" w:eastAsia="宋体" w:cs="宋体"/>
                <w:sz w:val="22"/>
                <w:szCs w:val="22"/>
              </w:rPr>
            </w:pPr>
            <w:r>
              <w:rPr>
                <w:rFonts w:ascii="宋体" w:hAnsi="宋体" w:eastAsia="宋体" w:cs="宋体"/>
                <w:spacing w:val="3"/>
                <w:sz w:val="22"/>
                <w:szCs w:val="22"/>
              </w:rPr>
              <w:t>身份证号</w:t>
            </w:r>
          </w:p>
        </w:tc>
        <w:tc>
          <w:tcPr>
            <w:tcW w:w="1099" w:type="dxa"/>
            <w:vAlign w:val="top"/>
          </w:tcPr>
          <w:p>
            <w:pPr>
              <w:spacing w:before="182" w:line="221" w:lineRule="auto"/>
              <w:ind w:left="329"/>
              <w:rPr>
                <w:rFonts w:ascii="宋体" w:hAnsi="宋体" w:eastAsia="宋体" w:cs="宋体"/>
                <w:sz w:val="22"/>
                <w:szCs w:val="22"/>
              </w:rPr>
            </w:pPr>
            <w:r>
              <w:rPr>
                <w:rFonts w:ascii="宋体" w:hAnsi="宋体" w:eastAsia="宋体" w:cs="宋体"/>
                <w:b/>
                <w:bCs/>
                <w:spacing w:val="1"/>
                <w:sz w:val="22"/>
                <w:szCs w:val="22"/>
              </w:rPr>
              <w:t>学历</w:t>
            </w:r>
          </w:p>
        </w:tc>
        <w:tc>
          <w:tcPr>
            <w:tcW w:w="1189" w:type="dxa"/>
            <w:vAlign w:val="top"/>
          </w:tcPr>
          <w:p>
            <w:pPr>
              <w:spacing w:before="181" w:line="219" w:lineRule="auto"/>
              <w:ind w:left="370"/>
              <w:rPr>
                <w:rFonts w:ascii="宋体" w:hAnsi="宋体" w:eastAsia="宋体" w:cs="宋体"/>
                <w:sz w:val="22"/>
                <w:szCs w:val="22"/>
              </w:rPr>
            </w:pPr>
            <w:r>
              <w:rPr>
                <w:rFonts w:ascii="宋体" w:hAnsi="宋体" w:eastAsia="宋体" w:cs="宋体"/>
                <w:b/>
                <w:bCs/>
                <w:spacing w:val="-5"/>
                <w:sz w:val="22"/>
                <w:szCs w:val="22"/>
              </w:rPr>
              <w:t>职务</w:t>
            </w:r>
          </w:p>
        </w:tc>
        <w:tc>
          <w:tcPr>
            <w:tcW w:w="1189" w:type="dxa"/>
            <w:vAlign w:val="top"/>
          </w:tcPr>
          <w:p>
            <w:pPr>
              <w:spacing w:before="183" w:line="221" w:lineRule="auto"/>
              <w:ind w:left="371"/>
              <w:rPr>
                <w:rFonts w:ascii="宋体" w:hAnsi="宋体" w:eastAsia="宋体" w:cs="宋体"/>
                <w:sz w:val="22"/>
                <w:szCs w:val="22"/>
              </w:rPr>
            </w:pPr>
            <w:r>
              <w:rPr>
                <w:rFonts w:ascii="宋体" w:hAnsi="宋体" w:eastAsia="宋体" w:cs="宋体"/>
                <w:b/>
                <w:bCs/>
                <w:spacing w:val="-5"/>
                <w:sz w:val="22"/>
                <w:szCs w:val="22"/>
              </w:rPr>
              <w:t>职称</w:t>
            </w:r>
          </w:p>
        </w:tc>
        <w:tc>
          <w:tcPr>
            <w:tcW w:w="1694" w:type="dxa"/>
            <w:vAlign w:val="top"/>
          </w:tcPr>
          <w:p>
            <w:pPr>
              <w:spacing w:before="181" w:line="220" w:lineRule="auto"/>
              <w:ind w:left="402"/>
              <w:rPr>
                <w:rFonts w:ascii="宋体" w:hAnsi="宋体" w:eastAsia="宋体" w:cs="宋体"/>
                <w:sz w:val="22"/>
                <w:szCs w:val="22"/>
              </w:rPr>
            </w:pPr>
            <w:r>
              <w:rPr>
                <w:rFonts w:ascii="宋体" w:hAnsi="宋体" w:eastAsia="宋体" w:cs="宋体"/>
                <w:b/>
                <w:bCs/>
                <w:spacing w:val="1"/>
                <w:sz w:val="22"/>
                <w:szCs w:val="22"/>
              </w:rPr>
              <w:t>从业时间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85" w:type="dxa"/>
            <w:vAlign w:val="top"/>
          </w:tcPr>
          <w:p>
            <w:pPr>
              <w:spacing w:before="145" w:line="184" w:lineRule="auto"/>
              <w:ind w:left="325"/>
              <w:rPr>
                <w:rFonts w:ascii="宋体" w:hAnsi="宋体" w:eastAsia="宋体" w:cs="宋体"/>
                <w:sz w:val="22"/>
                <w:szCs w:val="22"/>
              </w:rPr>
            </w:pPr>
            <w:r>
              <w:rPr>
                <w:rFonts w:ascii="宋体" w:hAnsi="宋体" w:eastAsia="宋体" w:cs="宋体"/>
                <w:sz w:val="22"/>
                <w:szCs w:val="22"/>
              </w:rPr>
              <w:t>1</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85" w:type="dxa"/>
            <w:vAlign w:val="top"/>
          </w:tcPr>
          <w:p>
            <w:pPr>
              <w:spacing w:before="157" w:line="183" w:lineRule="auto"/>
              <w:ind w:left="325"/>
              <w:rPr>
                <w:rFonts w:ascii="宋体" w:hAnsi="宋体" w:eastAsia="宋体" w:cs="宋体"/>
                <w:sz w:val="22"/>
                <w:szCs w:val="22"/>
              </w:rPr>
            </w:pPr>
            <w:r>
              <w:rPr>
                <w:rFonts w:ascii="宋体" w:hAnsi="宋体" w:eastAsia="宋体" w:cs="宋体"/>
                <w:sz w:val="22"/>
                <w:szCs w:val="22"/>
              </w:rPr>
              <w:t>2</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85" w:type="dxa"/>
            <w:vAlign w:val="top"/>
          </w:tcPr>
          <w:p>
            <w:pPr>
              <w:spacing w:before="137" w:line="183" w:lineRule="auto"/>
              <w:ind w:left="325"/>
              <w:rPr>
                <w:rFonts w:ascii="宋体" w:hAnsi="宋体" w:eastAsia="宋体" w:cs="宋体"/>
                <w:sz w:val="22"/>
                <w:szCs w:val="22"/>
              </w:rPr>
            </w:pPr>
            <w:r>
              <w:rPr>
                <w:rFonts w:ascii="宋体" w:hAnsi="宋体" w:eastAsia="宋体" w:cs="宋体"/>
                <w:sz w:val="22"/>
                <w:szCs w:val="22"/>
              </w:rPr>
              <w:t>3</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85" w:type="dxa"/>
            <w:vAlign w:val="top"/>
          </w:tcPr>
          <w:p>
            <w:pPr>
              <w:spacing w:before="138" w:line="183" w:lineRule="auto"/>
              <w:ind w:left="325"/>
              <w:rPr>
                <w:rFonts w:ascii="宋体" w:hAnsi="宋体" w:eastAsia="宋体" w:cs="宋体"/>
                <w:sz w:val="22"/>
                <w:szCs w:val="22"/>
              </w:rPr>
            </w:pPr>
            <w:r>
              <w:rPr>
                <w:rFonts w:ascii="宋体" w:hAnsi="宋体" w:eastAsia="宋体" w:cs="宋体"/>
                <w:sz w:val="22"/>
                <w:szCs w:val="22"/>
              </w:rPr>
              <w:t>4</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85" w:type="dxa"/>
            <w:vAlign w:val="top"/>
          </w:tcPr>
          <w:p>
            <w:pPr>
              <w:spacing w:before="160" w:line="182" w:lineRule="auto"/>
              <w:ind w:left="325"/>
              <w:rPr>
                <w:rFonts w:ascii="宋体" w:hAnsi="宋体" w:eastAsia="宋体" w:cs="宋体"/>
                <w:sz w:val="22"/>
                <w:szCs w:val="22"/>
              </w:rPr>
            </w:pPr>
            <w:r>
              <w:rPr>
                <w:rFonts w:ascii="宋体" w:hAnsi="宋体" w:eastAsia="宋体" w:cs="宋体"/>
                <w:sz w:val="22"/>
                <w:szCs w:val="22"/>
              </w:rPr>
              <w:t>5</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85" w:type="dxa"/>
            <w:vAlign w:val="top"/>
          </w:tcPr>
          <w:p>
            <w:pPr>
              <w:spacing w:before="160" w:line="183" w:lineRule="auto"/>
              <w:ind w:left="325"/>
              <w:rPr>
                <w:rFonts w:ascii="宋体" w:hAnsi="宋体" w:eastAsia="宋体" w:cs="宋体"/>
                <w:sz w:val="22"/>
                <w:szCs w:val="22"/>
              </w:rPr>
            </w:pPr>
            <w:r>
              <w:rPr>
                <w:rFonts w:ascii="宋体" w:hAnsi="宋体" w:eastAsia="宋体" w:cs="宋体"/>
                <w:sz w:val="22"/>
                <w:szCs w:val="22"/>
              </w:rPr>
              <w:t>6</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85" w:type="dxa"/>
            <w:vAlign w:val="top"/>
          </w:tcPr>
          <w:p>
            <w:pPr>
              <w:spacing w:before="152" w:line="182" w:lineRule="auto"/>
              <w:ind w:left="325"/>
              <w:rPr>
                <w:rFonts w:ascii="宋体" w:hAnsi="宋体" w:eastAsia="宋体" w:cs="宋体"/>
                <w:sz w:val="22"/>
                <w:szCs w:val="22"/>
              </w:rPr>
            </w:pPr>
            <w:r>
              <w:rPr>
                <w:rFonts w:ascii="宋体" w:hAnsi="宋体" w:eastAsia="宋体" w:cs="宋体"/>
                <w:sz w:val="22"/>
                <w:szCs w:val="22"/>
              </w:rPr>
              <w:t>7</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85" w:type="dxa"/>
            <w:vAlign w:val="top"/>
          </w:tcPr>
          <w:p>
            <w:pPr>
              <w:spacing w:before="171" w:line="174" w:lineRule="auto"/>
              <w:ind w:left="325"/>
              <w:rPr>
                <w:rFonts w:ascii="宋体" w:hAnsi="宋体" w:eastAsia="宋体" w:cs="宋体"/>
                <w:sz w:val="22"/>
                <w:szCs w:val="22"/>
              </w:rPr>
            </w:pPr>
            <w:r>
              <w:rPr>
                <w:rFonts w:ascii="宋体" w:hAnsi="宋体" w:eastAsia="宋体" w:cs="宋体"/>
                <w:sz w:val="22"/>
                <w:szCs w:val="22"/>
              </w:rPr>
              <w:t>8</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785" w:type="dxa"/>
            <w:vAlign w:val="top"/>
          </w:tcPr>
          <w:p>
            <w:pPr>
              <w:spacing w:before="172" w:line="166" w:lineRule="auto"/>
              <w:ind w:left="325"/>
              <w:rPr>
                <w:rFonts w:ascii="宋体" w:hAnsi="宋体" w:eastAsia="宋体" w:cs="宋体"/>
                <w:sz w:val="22"/>
                <w:szCs w:val="22"/>
              </w:rPr>
            </w:pPr>
            <w:r>
              <w:rPr>
                <w:rFonts w:ascii="宋体" w:hAnsi="宋体" w:eastAsia="宋体" w:cs="宋体"/>
                <w:sz w:val="22"/>
                <w:szCs w:val="22"/>
              </w:rPr>
              <w:t>9</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785" w:type="dxa"/>
            <w:vAlign w:val="top"/>
          </w:tcPr>
          <w:p>
            <w:pPr>
              <w:spacing w:before="171" w:line="157" w:lineRule="auto"/>
              <w:ind w:left="275"/>
              <w:rPr>
                <w:rFonts w:ascii="宋体" w:hAnsi="宋体" w:eastAsia="宋体" w:cs="宋体"/>
                <w:sz w:val="22"/>
                <w:szCs w:val="22"/>
              </w:rPr>
            </w:pPr>
            <w:r>
              <w:rPr>
                <w:rFonts w:ascii="宋体" w:hAnsi="宋体" w:eastAsia="宋体" w:cs="宋体"/>
                <w:spacing w:val="-7"/>
                <w:sz w:val="22"/>
                <w:szCs w:val="22"/>
              </w:rPr>
              <w:t>10</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85" w:type="dxa"/>
            <w:vAlign w:val="top"/>
          </w:tcPr>
          <w:p>
            <w:pPr>
              <w:spacing w:before="153" w:line="181" w:lineRule="auto"/>
              <w:ind w:left="275"/>
              <w:rPr>
                <w:rFonts w:ascii="宋体" w:hAnsi="宋体" w:eastAsia="宋体" w:cs="宋体"/>
                <w:sz w:val="22"/>
                <w:szCs w:val="22"/>
              </w:rPr>
            </w:pPr>
            <w:r>
              <w:rPr>
                <w:rFonts w:ascii="宋体" w:hAnsi="宋体" w:eastAsia="宋体" w:cs="宋体"/>
                <w:spacing w:val="-7"/>
                <w:sz w:val="22"/>
                <w:szCs w:val="22"/>
              </w:rPr>
              <w:t>11</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85" w:type="dxa"/>
            <w:vAlign w:val="top"/>
          </w:tcPr>
          <w:p>
            <w:pPr>
              <w:spacing w:before="143" w:line="184" w:lineRule="auto"/>
              <w:ind w:left="275"/>
              <w:rPr>
                <w:rFonts w:ascii="宋体" w:hAnsi="宋体" w:eastAsia="宋体" w:cs="宋体"/>
                <w:sz w:val="22"/>
                <w:szCs w:val="22"/>
              </w:rPr>
            </w:pPr>
            <w:r>
              <w:rPr>
                <w:rFonts w:ascii="宋体" w:hAnsi="宋体" w:eastAsia="宋体" w:cs="宋体"/>
                <w:spacing w:val="-7"/>
                <w:sz w:val="22"/>
                <w:szCs w:val="22"/>
              </w:rPr>
              <w:t>12</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85" w:type="dxa"/>
            <w:vAlign w:val="top"/>
          </w:tcPr>
          <w:p>
            <w:pPr>
              <w:spacing w:before="154" w:line="184" w:lineRule="auto"/>
              <w:ind w:left="275"/>
              <w:rPr>
                <w:rFonts w:ascii="宋体" w:hAnsi="宋体" w:eastAsia="宋体" w:cs="宋体"/>
                <w:sz w:val="22"/>
                <w:szCs w:val="22"/>
              </w:rPr>
            </w:pPr>
            <w:r>
              <w:rPr>
                <w:rFonts w:ascii="宋体" w:hAnsi="宋体" w:eastAsia="宋体" w:cs="宋体"/>
                <w:spacing w:val="-7"/>
                <w:sz w:val="22"/>
                <w:szCs w:val="22"/>
              </w:rPr>
              <w:t>13</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85" w:type="dxa"/>
            <w:vAlign w:val="top"/>
          </w:tcPr>
          <w:p>
            <w:pPr>
              <w:spacing w:before="154" w:line="180" w:lineRule="auto"/>
              <w:ind w:left="275"/>
              <w:rPr>
                <w:rFonts w:ascii="宋体" w:hAnsi="宋体" w:eastAsia="宋体" w:cs="宋体"/>
                <w:sz w:val="22"/>
                <w:szCs w:val="22"/>
              </w:rPr>
            </w:pPr>
            <w:r>
              <w:rPr>
                <w:rFonts w:ascii="宋体" w:hAnsi="宋体" w:eastAsia="宋体" w:cs="宋体"/>
                <w:spacing w:val="-7"/>
                <w:sz w:val="22"/>
                <w:szCs w:val="22"/>
              </w:rPr>
              <w:t>14</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85" w:type="dxa"/>
            <w:vAlign w:val="top"/>
          </w:tcPr>
          <w:p>
            <w:pPr>
              <w:spacing w:before="155" w:line="183" w:lineRule="auto"/>
              <w:ind w:left="275"/>
              <w:rPr>
                <w:rFonts w:ascii="宋体" w:hAnsi="宋体" w:eastAsia="宋体" w:cs="宋体"/>
                <w:sz w:val="22"/>
                <w:szCs w:val="22"/>
              </w:rPr>
            </w:pPr>
            <w:r>
              <w:rPr>
                <w:rFonts w:ascii="宋体" w:hAnsi="宋体" w:eastAsia="宋体" w:cs="宋体"/>
                <w:spacing w:val="-7"/>
                <w:sz w:val="22"/>
                <w:szCs w:val="22"/>
              </w:rPr>
              <w:t>15</w:t>
            </w:r>
          </w:p>
        </w:tc>
        <w:tc>
          <w:tcPr>
            <w:tcW w:w="1419" w:type="dxa"/>
            <w:vAlign w:val="top"/>
          </w:tcPr>
          <w:p>
            <w:pPr>
              <w:rPr>
                <w:rFonts w:ascii="Arial"/>
                <w:sz w:val="21"/>
              </w:rPr>
            </w:pPr>
          </w:p>
        </w:tc>
        <w:tc>
          <w:tcPr>
            <w:tcW w:w="1699" w:type="dxa"/>
            <w:vAlign w:val="top"/>
          </w:tcPr>
          <w:p>
            <w:pPr>
              <w:rPr>
                <w:rFonts w:ascii="Arial"/>
                <w:sz w:val="21"/>
              </w:rPr>
            </w:pPr>
          </w:p>
        </w:tc>
        <w:tc>
          <w:tcPr>
            <w:tcW w:w="869" w:type="dxa"/>
            <w:vAlign w:val="top"/>
          </w:tcPr>
          <w:p>
            <w:pPr>
              <w:rPr>
                <w:rFonts w:ascii="Arial"/>
                <w:sz w:val="21"/>
              </w:rPr>
            </w:pPr>
          </w:p>
        </w:tc>
        <w:tc>
          <w:tcPr>
            <w:tcW w:w="3947" w:type="dxa"/>
            <w:vAlign w:val="top"/>
          </w:tcPr>
          <w:p>
            <w:pPr>
              <w:rPr>
                <w:rFonts w:ascii="Arial"/>
                <w:sz w:val="21"/>
              </w:rPr>
            </w:pPr>
          </w:p>
        </w:tc>
        <w:tc>
          <w:tcPr>
            <w:tcW w:w="1099" w:type="dxa"/>
            <w:vAlign w:val="top"/>
          </w:tcPr>
          <w:p>
            <w:pPr>
              <w:rPr>
                <w:rFonts w:ascii="Arial"/>
                <w:sz w:val="21"/>
              </w:rPr>
            </w:pPr>
          </w:p>
        </w:tc>
        <w:tc>
          <w:tcPr>
            <w:tcW w:w="1189" w:type="dxa"/>
            <w:vAlign w:val="top"/>
          </w:tcPr>
          <w:p>
            <w:pPr>
              <w:rPr>
                <w:rFonts w:ascii="Arial"/>
                <w:sz w:val="21"/>
              </w:rPr>
            </w:pPr>
          </w:p>
        </w:tc>
        <w:tc>
          <w:tcPr>
            <w:tcW w:w="1189" w:type="dxa"/>
            <w:vAlign w:val="top"/>
          </w:tcPr>
          <w:p>
            <w:pPr>
              <w:rPr>
                <w:rFonts w:ascii="Arial"/>
                <w:sz w:val="21"/>
              </w:rPr>
            </w:pPr>
          </w:p>
        </w:tc>
        <w:tc>
          <w:tcPr>
            <w:tcW w:w="1694" w:type="dxa"/>
            <w:vAlign w:val="top"/>
          </w:tcPr>
          <w:p>
            <w:pPr>
              <w:rPr>
                <w:rFonts w:ascii="Arial"/>
                <w:sz w:val="21"/>
              </w:rPr>
            </w:pPr>
          </w:p>
        </w:tc>
      </w:tr>
    </w:tbl>
    <w:p>
      <w:pPr>
        <w:spacing w:line="14" w:lineRule="auto"/>
        <w:rPr>
          <w:rFonts w:ascii="Arial"/>
          <w:sz w:val="2"/>
        </w:rPr>
      </w:pPr>
    </w:p>
    <w:p>
      <w:pPr>
        <w:sectPr>
          <w:type w:val="continuous"/>
          <w:pgSz w:w="16820" w:h="11900"/>
          <w:pgMar w:top="1011" w:right="1504" w:bottom="1550" w:left="1374" w:header="0" w:footer="1294" w:gutter="0"/>
          <w:cols w:equalWidth="0" w:num="1">
            <w:col w:w="13941"/>
          </w:cols>
        </w:sectPr>
      </w:pPr>
    </w:p>
    <w:p>
      <w:pPr>
        <w:spacing w:line="326" w:lineRule="auto"/>
        <w:rPr>
          <w:rFonts w:ascii="Arial"/>
          <w:sz w:val="21"/>
        </w:rPr>
      </w:pPr>
    </w:p>
    <w:p>
      <w:pPr>
        <w:spacing w:line="327" w:lineRule="auto"/>
        <w:rPr>
          <w:rFonts w:ascii="Arial"/>
          <w:sz w:val="21"/>
        </w:rPr>
      </w:pPr>
    </w:p>
    <w:p>
      <w:pPr>
        <w:spacing w:before="104" w:line="224" w:lineRule="auto"/>
        <w:ind w:left="69"/>
        <w:rPr>
          <w:rFonts w:ascii="黑体" w:hAnsi="黑体" w:eastAsia="黑体" w:cs="黑体"/>
          <w:sz w:val="32"/>
          <w:szCs w:val="32"/>
        </w:rPr>
      </w:pPr>
      <w:r>
        <w:rPr>
          <w:rFonts w:ascii="黑体" w:hAnsi="黑体" w:eastAsia="黑体" w:cs="黑体"/>
          <w:b/>
          <w:bCs/>
          <w:spacing w:val="12"/>
          <w:sz w:val="32"/>
          <w:szCs w:val="32"/>
        </w:rPr>
        <w:t>附件3</w:t>
      </w:r>
    </w:p>
    <w:p>
      <w:pPr>
        <w:spacing w:before="256" w:line="219" w:lineRule="auto"/>
        <w:ind w:left="5230"/>
        <w:rPr>
          <w:rFonts w:ascii="宋体" w:hAnsi="宋体" w:eastAsia="宋体" w:cs="宋体"/>
          <w:sz w:val="36"/>
          <w:szCs w:val="36"/>
        </w:rPr>
      </w:pPr>
      <w:r>
        <w:rPr>
          <w:rFonts w:ascii="宋体" w:hAnsi="宋体" w:eastAsia="宋体" w:cs="宋体"/>
          <w:b/>
          <w:bCs/>
          <w:spacing w:val="-3"/>
          <w:sz w:val="36"/>
          <w:szCs w:val="36"/>
        </w:rPr>
        <w:t>政府集中采购项目清单</w:t>
      </w:r>
    </w:p>
    <w:p>
      <w:pPr>
        <w:spacing w:before="22" w:line="219" w:lineRule="auto"/>
        <w:ind w:left="94"/>
        <w:rPr>
          <w:rFonts w:ascii="宋体" w:hAnsi="宋体" w:eastAsia="宋体" w:cs="宋体"/>
          <w:sz w:val="19"/>
          <w:szCs w:val="19"/>
        </w:rPr>
      </w:pPr>
      <w:r>
        <w:rPr>
          <w:rFonts w:ascii="宋体" w:hAnsi="宋体" w:eastAsia="宋体" w:cs="宋体"/>
          <w:spacing w:val="-13"/>
          <w:sz w:val="19"/>
          <w:szCs w:val="19"/>
        </w:rPr>
        <w:t>集中采购机构名称：</w:t>
      </w:r>
    </w:p>
    <w:p>
      <w:pPr>
        <w:spacing w:line="73" w:lineRule="exact"/>
      </w:pPr>
    </w:p>
    <w:tbl>
      <w:tblPr>
        <w:tblStyle w:val="4"/>
        <w:tblW w:w="13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289"/>
        <w:gridCol w:w="1020"/>
        <w:gridCol w:w="1099"/>
        <w:gridCol w:w="1009"/>
        <w:gridCol w:w="909"/>
        <w:gridCol w:w="989"/>
        <w:gridCol w:w="1009"/>
        <w:gridCol w:w="909"/>
        <w:gridCol w:w="910"/>
        <w:gridCol w:w="769"/>
        <w:gridCol w:w="919"/>
        <w:gridCol w:w="999"/>
        <w:gridCol w:w="820"/>
        <w:gridCol w:w="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455" w:type="dxa"/>
            <w:vAlign w:val="top"/>
          </w:tcPr>
          <w:p>
            <w:pPr>
              <w:spacing w:line="306" w:lineRule="auto"/>
              <w:rPr>
                <w:rFonts w:ascii="Arial"/>
                <w:sz w:val="21"/>
              </w:rPr>
            </w:pPr>
          </w:p>
          <w:p>
            <w:pPr>
              <w:spacing w:before="52" w:line="221" w:lineRule="auto"/>
              <w:ind w:left="77"/>
              <w:rPr>
                <w:rFonts w:ascii="宋体" w:hAnsi="宋体" w:eastAsia="宋体" w:cs="宋体"/>
                <w:sz w:val="16"/>
                <w:szCs w:val="16"/>
              </w:rPr>
            </w:pPr>
            <w:r>
              <w:rPr>
                <w:rFonts w:ascii="宋体" w:hAnsi="宋体" w:eastAsia="宋体" w:cs="宋体"/>
                <w:b/>
                <w:bCs/>
                <w:spacing w:val="-4"/>
                <w:sz w:val="16"/>
                <w:szCs w:val="16"/>
              </w:rPr>
              <w:t>序号</w:t>
            </w:r>
          </w:p>
        </w:tc>
        <w:tc>
          <w:tcPr>
            <w:tcW w:w="1289" w:type="dxa"/>
            <w:vAlign w:val="top"/>
          </w:tcPr>
          <w:p>
            <w:pPr>
              <w:spacing w:line="308" w:lineRule="auto"/>
              <w:rPr>
                <w:rFonts w:ascii="Arial"/>
                <w:sz w:val="21"/>
              </w:rPr>
            </w:pPr>
          </w:p>
          <w:p>
            <w:pPr>
              <w:spacing w:before="52" w:line="220" w:lineRule="auto"/>
              <w:ind w:left="309"/>
              <w:rPr>
                <w:rFonts w:ascii="宋体" w:hAnsi="宋体" w:eastAsia="宋体" w:cs="宋体"/>
                <w:sz w:val="16"/>
                <w:szCs w:val="16"/>
              </w:rPr>
            </w:pPr>
            <w:r>
              <w:rPr>
                <w:rFonts w:ascii="宋体" w:hAnsi="宋体" w:eastAsia="宋体" w:cs="宋体"/>
                <w:spacing w:val="-2"/>
                <w:sz w:val="16"/>
                <w:szCs w:val="16"/>
              </w:rPr>
              <w:t>项目名称</w:t>
            </w:r>
          </w:p>
        </w:tc>
        <w:tc>
          <w:tcPr>
            <w:tcW w:w="1020" w:type="dxa"/>
            <w:vAlign w:val="top"/>
          </w:tcPr>
          <w:p>
            <w:pPr>
              <w:spacing w:line="306" w:lineRule="auto"/>
              <w:rPr>
                <w:rFonts w:ascii="Arial"/>
                <w:sz w:val="21"/>
              </w:rPr>
            </w:pPr>
          </w:p>
          <w:p>
            <w:pPr>
              <w:spacing w:before="52" w:line="219" w:lineRule="auto"/>
              <w:ind w:left="180"/>
              <w:rPr>
                <w:rFonts w:ascii="宋体" w:hAnsi="宋体" w:eastAsia="宋体" w:cs="宋体"/>
                <w:sz w:val="16"/>
                <w:szCs w:val="16"/>
              </w:rPr>
            </w:pPr>
            <w:r>
              <w:rPr>
                <w:rFonts w:ascii="宋体" w:hAnsi="宋体" w:eastAsia="宋体" w:cs="宋体"/>
                <w:spacing w:val="-2"/>
                <w:sz w:val="16"/>
                <w:szCs w:val="16"/>
              </w:rPr>
              <w:t>采购编号</w:t>
            </w:r>
          </w:p>
        </w:tc>
        <w:tc>
          <w:tcPr>
            <w:tcW w:w="1099" w:type="dxa"/>
            <w:vAlign w:val="top"/>
          </w:tcPr>
          <w:p>
            <w:pPr>
              <w:spacing w:line="306" w:lineRule="auto"/>
              <w:rPr>
                <w:rFonts w:ascii="Arial"/>
                <w:sz w:val="21"/>
              </w:rPr>
            </w:pPr>
          </w:p>
          <w:p>
            <w:pPr>
              <w:spacing w:before="52" w:line="219" w:lineRule="auto"/>
              <w:ind w:left="300"/>
              <w:rPr>
                <w:rFonts w:ascii="宋体" w:hAnsi="宋体" w:eastAsia="宋体" w:cs="宋体"/>
                <w:sz w:val="16"/>
                <w:szCs w:val="16"/>
              </w:rPr>
            </w:pPr>
            <w:r>
              <w:rPr>
                <w:rFonts w:ascii="宋体" w:hAnsi="宋体" w:eastAsia="宋体" w:cs="宋体"/>
                <w:spacing w:val="-2"/>
                <w:sz w:val="16"/>
                <w:szCs w:val="16"/>
              </w:rPr>
              <w:t>采购人</w:t>
            </w:r>
          </w:p>
        </w:tc>
        <w:tc>
          <w:tcPr>
            <w:tcW w:w="1009" w:type="dxa"/>
            <w:vAlign w:val="top"/>
          </w:tcPr>
          <w:p>
            <w:pPr>
              <w:spacing w:line="306" w:lineRule="auto"/>
              <w:rPr>
                <w:rFonts w:ascii="Arial"/>
                <w:sz w:val="21"/>
              </w:rPr>
            </w:pPr>
          </w:p>
          <w:p>
            <w:pPr>
              <w:spacing w:before="52" w:line="219" w:lineRule="auto"/>
              <w:ind w:left="231"/>
              <w:rPr>
                <w:rFonts w:ascii="宋体" w:hAnsi="宋体" w:eastAsia="宋体" w:cs="宋体"/>
                <w:sz w:val="16"/>
                <w:szCs w:val="16"/>
              </w:rPr>
            </w:pPr>
            <w:r>
              <w:rPr>
                <w:rFonts w:ascii="宋体" w:hAnsi="宋体" w:eastAsia="宋体" w:cs="宋体"/>
                <w:spacing w:val="-2"/>
                <w:sz w:val="16"/>
                <w:szCs w:val="16"/>
              </w:rPr>
              <w:t>采购方式</w:t>
            </w:r>
          </w:p>
        </w:tc>
        <w:tc>
          <w:tcPr>
            <w:tcW w:w="909" w:type="dxa"/>
            <w:vAlign w:val="top"/>
          </w:tcPr>
          <w:p>
            <w:pPr>
              <w:spacing w:before="282" w:line="225" w:lineRule="auto"/>
              <w:ind w:left="192" w:right="64" w:hanging="149"/>
              <w:rPr>
                <w:rFonts w:ascii="宋体" w:hAnsi="宋体" w:eastAsia="宋体" w:cs="宋体"/>
                <w:sz w:val="16"/>
                <w:szCs w:val="16"/>
              </w:rPr>
            </w:pPr>
            <w:r>
              <w:rPr>
                <w:rFonts w:ascii="宋体" w:hAnsi="宋体" w:eastAsia="宋体" w:cs="宋体"/>
                <w:spacing w:val="-2"/>
                <w:sz w:val="16"/>
                <w:szCs w:val="16"/>
              </w:rPr>
              <w:t>项目委托受</w:t>
            </w:r>
            <w:r>
              <w:rPr>
                <w:rFonts w:ascii="宋体" w:hAnsi="宋体" w:eastAsia="宋体" w:cs="宋体"/>
                <w:sz w:val="16"/>
                <w:szCs w:val="16"/>
              </w:rPr>
              <w:t xml:space="preserve"> </w:t>
            </w:r>
            <w:r>
              <w:rPr>
                <w:rFonts w:ascii="宋体" w:hAnsi="宋体" w:eastAsia="宋体" w:cs="宋体"/>
                <w:spacing w:val="-2"/>
                <w:sz w:val="16"/>
                <w:szCs w:val="16"/>
              </w:rPr>
              <w:t>理日期</w:t>
            </w:r>
          </w:p>
        </w:tc>
        <w:tc>
          <w:tcPr>
            <w:tcW w:w="989" w:type="dxa"/>
            <w:vAlign w:val="top"/>
          </w:tcPr>
          <w:p>
            <w:pPr>
              <w:spacing w:before="140" w:line="218" w:lineRule="auto"/>
              <w:ind w:left="163"/>
              <w:rPr>
                <w:rFonts w:ascii="宋体" w:hAnsi="宋体" w:eastAsia="宋体" w:cs="宋体"/>
                <w:sz w:val="16"/>
                <w:szCs w:val="16"/>
              </w:rPr>
            </w:pPr>
            <w:r>
              <w:rPr>
                <w:rFonts w:ascii="宋体" w:hAnsi="宋体" w:eastAsia="宋体" w:cs="宋体"/>
                <w:spacing w:val="-2"/>
                <w:sz w:val="16"/>
                <w:szCs w:val="16"/>
              </w:rPr>
              <w:t>招标公告</w:t>
            </w:r>
          </w:p>
          <w:p>
            <w:pPr>
              <w:spacing w:before="30" w:line="218" w:lineRule="auto"/>
              <w:ind w:left="163"/>
              <w:rPr>
                <w:rFonts w:ascii="宋体" w:hAnsi="宋体" w:eastAsia="宋体" w:cs="宋体"/>
                <w:sz w:val="16"/>
                <w:szCs w:val="16"/>
              </w:rPr>
            </w:pPr>
            <w:r>
              <w:rPr>
                <w:rFonts w:ascii="宋体" w:hAnsi="宋体" w:eastAsia="宋体" w:cs="宋体"/>
                <w:spacing w:val="7"/>
                <w:sz w:val="16"/>
                <w:szCs w:val="16"/>
              </w:rPr>
              <w:t>(或公告)</w:t>
            </w:r>
          </w:p>
          <w:p>
            <w:pPr>
              <w:spacing w:before="52" w:line="220" w:lineRule="auto"/>
              <w:ind w:left="323"/>
              <w:rPr>
                <w:rFonts w:ascii="宋体" w:hAnsi="宋体" w:eastAsia="宋体" w:cs="宋体"/>
                <w:sz w:val="16"/>
                <w:szCs w:val="16"/>
              </w:rPr>
            </w:pPr>
            <w:r>
              <w:rPr>
                <w:rFonts w:ascii="宋体" w:hAnsi="宋体" w:eastAsia="宋体" w:cs="宋体"/>
                <w:spacing w:val="9"/>
                <w:sz w:val="16"/>
                <w:szCs w:val="16"/>
              </w:rPr>
              <w:t>日期</w:t>
            </w:r>
          </w:p>
        </w:tc>
        <w:tc>
          <w:tcPr>
            <w:tcW w:w="1009" w:type="dxa"/>
            <w:vAlign w:val="top"/>
          </w:tcPr>
          <w:p>
            <w:pPr>
              <w:spacing w:before="120" w:line="218" w:lineRule="auto"/>
              <w:ind w:left="204"/>
              <w:rPr>
                <w:rFonts w:ascii="宋体" w:hAnsi="宋体" w:eastAsia="宋体" w:cs="宋体"/>
                <w:sz w:val="16"/>
                <w:szCs w:val="16"/>
              </w:rPr>
            </w:pPr>
            <w:r>
              <w:rPr>
                <w:rFonts w:ascii="宋体" w:hAnsi="宋体" w:eastAsia="宋体" w:cs="宋体"/>
                <w:spacing w:val="2"/>
                <w:sz w:val="16"/>
                <w:szCs w:val="16"/>
              </w:rPr>
              <w:t>中标公告</w:t>
            </w:r>
          </w:p>
          <w:p>
            <w:pPr>
              <w:spacing w:before="73" w:line="221" w:lineRule="auto"/>
              <w:ind w:left="204"/>
              <w:rPr>
                <w:rFonts w:ascii="宋体" w:hAnsi="宋体" w:eastAsia="宋体" w:cs="宋体"/>
                <w:sz w:val="16"/>
                <w:szCs w:val="16"/>
              </w:rPr>
            </w:pPr>
            <w:r>
              <w:rPr>
                <w:rFonts w:ascii="宋体" w:hAnsi="宋体" w:eastAsia="宋体" w:cs="宋体"/>
                <w:spacing w:val="7"/>
                <w:sz w:val="16"/>
                <w:szCs w:val="16"/>
              </w:rPr>
              <w:t>(或公示)</w:t>
            </w:r>
          </w:p>
          <w:p>
            <w:pPr>
              <w:spacing w:before="18" w:line="220" w:lineRule="auto"/>
              <w:ind w:left="354"/>
              <w:rPr>
                <w:rFonts w:ascii="宋体" w:hAnsi="宋体" w:eastAsia="宋体" w:cs="宋体"/>
                <w:sz w:val="16"/>
                <w:szCs w:val="16"/>
              </w:rPr>
            </w:pPr>
            <w:r>
              <w:rPr>
                <w:rFonts w:ascii="宋体" w:hAnsi="宋体" w:eastAsia="宋体" w:cs="宋体"/>
                <w:spacing w:val="9"/>
                <w:sz w:val="16"/>
                <w:szCs w:val="16"/>
              </w:rPr>
              <w:t>日期</w:t>
            </w:r>
          </w:p>
        </w:tc>
        <w:tc>
          <w:tcPr>
            <w:tcW w:w="909" w:type="dxa"/>
            <w:vAlign w:val="top"/>
          </w:tcPr>
          <w:p>
            <w:pPr>
              <w:spacing w:before="252" w:line="254" w:lineRule="auto"/>
              <w:ind w:left="284" w:right="139" w:hanging="159"/>
              <w:rPr>
                <w:rFonts w:ascii="宋体" w:hAnsi="宋体" w:eastAsia="宋体" w:cs="宋体"/>
                <w:sz w:val="16"/>
                <w:szCs w:val="16"/>
              </w:rPr>
            </w:pPr>
            <w:r>
              <w:rPr>
                <w:rFonts w:ascii="宋体" w:hAnsi="宋体" w:eastAsia="宋体" w:cs="宋体"/>
                <w:spacing w:val="-2"/>
                <w:sz w:val="16"/>
                <w:szCs w:val="16"/>
              </w:rPr>
              <w:t>合同签订</w:t>
            </w:r>
            <w:r>
              <w:rPr>
                <w:rFonts w:ascii="宋体" w:hAnsi="宋体" w:eastAsia="宋体" w:cs="宋体"/>
                <w:sz w:val="16"/>
                <w:szCs w:val="16"/>
              </w:rPr>
              <w:t xml:space="preserve"> </w:t>
            </w:r>
            <w:r>
              <w:rPr>
                <w:rFonts w:ascii="宋体" w:hAnsi="宋体" w:eastAsia="宋体" w:cs="宋体"/>
                <w:spacing w:val="9"/>
                <w:sz w:val="16"/>
                <w:szCs w:val="16"/>
              </w:rPr>
              <w:t>日期</w:t>
            </w:r>
          </w:p>
        </w:tc>
        <w:tc>
          <w:tcPr>
            <w:tcW w:w="910" w:type="dxa"/>
            <w:vAlign w:val="top"/>
          </w:tcPr>
          <w:p>
            <w:pPr>
              <w:spacing w:line="306" w:lineRule="auto"/>
              <w:rPr>
                <w:rFonts w:ascii="Arial"/>
                <w:sz w:val="21"/>
              </w:rPr>
            </w:pPr>
          </w:p>
          <w:p>
            <w:pPr>
              <w:spacing w:before="52" w:line="219" w:lineRule="auto"/>
              <w:ind w:left="126"/>
              <w:rPr>
                <w:rFonts w:ascii="宋体" w:hAnsi="宋体" w:eastAsia="宋体" w:cs="宋体"/>
                <w:sz w:val="16"/>
                <w:szCs w:val="16"/>
              </w:rPr>
            </w:pPr>
            <w:r>
              <w:rPr>
                <w:rFonts w:ascii="宋体" w:hAnsi="宋体" w:eastAsia="宋体" w:cs="宋体"/>
                <w:spacing w:val="7"/>
                <w:sz w:val="16"/>
                <w:szCs w:val="16"/>
              </w:rPr>
              <w:t>采购品目</w:t>
            </w:r>
          </w:p>
        </w:tc>
        <w:tc>
          <w:tcPr>
            <w:tcW w:w="769" w:type="dxa"/>
            <w:vAlign w:val="top"/>
          </w:tcPr>
          <w:p>
            <w:pPr>
              <w:spacing w:line="307" w:lineRule="auto"/>
              <w:rPr>
                <w:rFonts w:ascii="Arial"/>
                <w:sz w:val="21"/>
              </w:rPr>
            </w:pPr>
          </w:p>
          <w:p>
            <w:pPr>
              <w:spacing w:before="52" w:line="219" w:lineRule="auto"/>
              <w:ind w:left="136"/>
              <w:rPr>
                <w:rFonts w:ascii="宋体" w:hAnsi="宋体" w:eastAsia="宋体" w:cs="宋体"/>
                <w:sz w:val="16"/>
                <w:szCs w:val="16"/>
              </w:rPr>
            </w:pPr>
            <w:r>
              <w:rPr>
                <w:rFonts w:ascii="宋体" w:hAnsi="宋体" w:eastAsia="宋体" w:cs="宋体"/>
                <w:spacing w:val="-2"/>
                <w:sz w:val="16"/>
                <w:szCs w:val="16"/>
              </w:rPr>
              <w:t>经办人</w:t>
            </w:r>
          </w:p>
        </w:tc>
        <w:tc>
          <w:tcPr>
            <w:tcW w:w="919" w:type="dxa"/>
            <w:vAlign w:val="top"/>
          </w:tcPr>
          <w:p>
            <w:pPr>
              <w:spacing w:line="307" w:lineRule="auto"/>
              <w:rPr>
                <w:rFonts w:ascii="Arial"/>
                <w:sz w:val="21"/>
              </w:rPr>
            </w:pPr>
          </w:p>
          <w:p>
            <w:pPr>
              <w:spacing w:before="52" w:line="219" w:lineRule="auto"/>
              <w:ind w:left="167"/>
              <w:rPr>
                <w:rFonts w:ascii="宋体" w:hAnsi="宋体" w:eastAsia="宋体" w:cs="宋体"/>
                <w:sz w:val="16"/>
                <w:szCs w:val="16"/>
              </w:rPr>
            </w:pPr>
            <w:r>
              <w:rPr>
                <w:rFonts w:ascii="宋体" w:hAnsi="宋体" w:eastAsia="宋体" w:cs="宋体"/>
                <w:spacing w:val="-2"/>
                <w:sz w:val="16"/>
                <w:szCs w:val="16"/>
              </w:rPr>
              <w:t>预算金额</w:t>
            </w:r>
          </w:p>
        </w:tc>
        <w:tc>
          <w:tcPr>
            <w:tcW w:w="999" w:type="dxa"/>
            <w:vAlign w:val="top"/>
          </w:tcPr>
          <w:p>
            <w:pPr>
              <w:spacing w:before="241" w:line="240" w:lineRule="exact"/>
              <w:ind w:left="218"/>
              <w:rPr>
                <w:rFonts w:ascii="宋体" w:hAnsi="宋体" w:eastAsia="宋体" w:cs="宋体"/>
                <w:sz w:val="16"/>
                <w:szCs w:val="16"/>
              </w:rPr>
            </w:pPr>
            <w:r>
              <w:rPr>
                <w:rFonts w:ascii="宋体" w:hAnsi="宋体" w:eastAsia="宋体" w:cs="宋体"/>
                <w:spacing w:val="1"/>
                <w:position w:val="5"/>
                <w:sz w:val="16"/>
                <w:szCs w:val="16"/>
              </w:rPr>
              <w:t>中标(成</w:t>
            </w:r>
          </w:p>
          <w:p>
            <w:pPr>
              <w:spacing w:line="219" w:lineRule="auto"/>
              <w:ind w:left="218"/>
              <w:rPr>
                <w:rFonts w:ascii="宋体" w:hAnsi="宋体" w:eastAsia="宋体" w:cs="宋体"/>
                <w:sz w:val="16"/>
                <w:szCs w:val="16"/>
              </w:rPr>
            </w:pPr>
            <w:r>
              <w:rPr>
                <w:rFonts w:ascii="宋体" w:hAnsi="宋体" w:eastAsia="宋体" w:cs="宋体"/>
                <w:spacing w:val="-2"/>
                <w:sz w:val="16"/>
                <w:szCs w:val="16"/>
              </w:rPr>
              <w:t>交)金额</w:t>
            </w:r>
          </w:p>
        </w:tc>
        <w:tc>
          <w:tcPr>
            <w:tcW w:w="820" w:type="dxa"/>
            <w:vAlign w:val="top"/>
          </w:tcPr>
          <w:p>
            <w:pPr>
              <w:spacing w:before="251" w:line="232" w:lineRule="exact"/>
              <w:ind w:left="169"/>
              <w:rPr>
                <w:rFonts w:ascii="宋体" w:hAnsi="宋体" w:eastAsia="宋体" w:cs="宋体"/>
                <w:sz w:val="16"/>
                <w:szCs w:val="16"/>
              </w:rPr>
            </w:pPr>
            <w:r>
              <w:rPr>
                <w:rFonts w:ascii="宋体" w:hAnsi="宋体" w:eastAsia="宋体" w:cs="宋体"/>
                <w:spacing w:val="-2"/>
                <w:position w:val="5"/>
                <w:sz w:val="16"/>
                <w:szCs w:val="16"/>
              </w:rPr>
              <w:t>节资率</w:t>
            </w:r>
          </w:p>
          <w:p>
            <w:pPr>
              <w:spacing w:line="222" w:lineRule="auto"/>
              <w:ind w:left="290"/>
              <w:rPr>
                <w:rFonts w:ascii="宋体" w:hAnsi="宋体" w:eastAsia="宋体" w:cs="宋体"/>
                <w:sz w:val="16"/>
                <w:szCs w:val="16"/>
              </w:rPr>
            </w:pPr>
            <w:r>
              <w:rPr>
                <w:rFonts w:ascii="宋体" w:hAnsi="宋体" w:eastAsia="宋体" w:cs="宋体"/>
                <w:spacing w:val="-8"/>
                <w:sz w:val="16"/>
                <w:szCs w:val="16"/>
              </w:rPr>
              <w:t>(%)</w:t>
            </w:r>
          </w:p>
        </w:tc>
        <w:tc>
          <w:tcPr>
            <w:tcW w:w="824" w:type="dxa"/>
            <w:vAlign w:val="top"/>
          </w:tcPr>
          <w:p>
            <w:pPr>
              <w:spacing w:line="306" w:lineRule="auto"/>
              <w:rPr>
                <w:rFonts w:ascii="Arial"/>
                <w:sz w:val="21"/>
              </w:rPr>
            </w:pPr>
          </w:p>
          <w:p>
            <w:pPr>
              <w:spacing w:before="52" w:line="219" w:lineRule="auto"/>
              <w:ind w:left="129"/>
              <w:rPr>
                <w:rFonts w:ascii="宋体" w:hAnsi="宋体" w:eastAsia="宋体" w:cs="宋体"/>
                <w:sz w:val="16"/>
                <w:szCs w:val="16"/>
              </w:rPr>
            </w:pPr>
            <w:r>
              <w:rPr>
                <w:rFonts w:ascii="宋体" w:hAnsi="宋体" w:eastAsia="宋体" w:cs="宋体"/>
                <w:spacing w:val="-2"/>
                <w:sz w:val="16"/>
                <w:szCs w:val="16"/>
              </w:rPr>
              <w:t>采购轮次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55" w:type="dxa"/>
            <w:vAlign w:val="top"/>
          </w:tcPr>
          <w:p>
            <w:pPr>
              <w:rPr>
                <w:rFonts w:ascii="Arial"/>
                <w:sz w:val="21"/>
              </w:rPr>
            </w:pPr>
          </w:p>
        </w:tc>
        <w:tc>
          <w:tcPr>
            <w:tcW w:w="1289" w:type="dxa"/>
            <w:vAlign w:val="top"/>
          </w:tcPr>
          <w:p>
            <w:pPr>
              <w:rPr>
                <w:rFonts w:ascii="Arial"/>
                <w:sz w:val="21"/>
              </w:rPr>
            </w:pPr>
          </w:p>
        </w:tc>
        <w:tc>
          <w:tcPr>
            <w:tcW w:w="1020" w:type="dxa"/>
            <w:vAlign w:val="top"/>
          </w:tcPr>
          <w:p>
            <w:pPr>
              <w:rPr>
                <w:rFonts w:ascii="Arial"/>
                <w:sz w:val="21"/>
              </w:rPr>
            </w:pPr>
          </w:p>
        </w:tc>
        <w:tc>
          <w:tcPr>
            <w:tcW w:w="109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89" w:type="dxa"/>
            <w:vAlign w:val="top"/>
          </w:tcPr>
          <w:p>
            <w:pPr>
              <w:rPr>
                <w:rFonts w:ascii="Arial"/>
                <w:sz w:val="21"/>
              </w:rPr>
            </w:pPr>
          </w:p>
        </w:tc>
        <w:tc>
          <w:tcPr>
            <w:tcW w:w="1009" w:type="dxa"/>
            <w:vAlign w:val="top"/>
          </w:tcPr>
          <w:p>
            <w:pPr>
              <w:rPr>
                <w:rFonts w:ascii="Arial"/>
                <w:sz w:val="21"/>
              </w:rPr>
            </w:pPr>
          </w:p>
        </w:tc>
        <w:tc>
          <w:tcPr>
            <w:tcW w:w="909" w:type="dxa"/>
            <w:vAlign w:val="top"/>
          </w:tcPr>
          <w:p>
            <w:pPr>
              <w:rPr>
                <w:rFonts w:ascii="Arial"/>
                <w:sz w:val="21"/>
              </w:rPr>
            </w:pPr>
          </w:p>
        </w:tc>
        <w:tc>
          <w:tcPr>
            <w:tcW w:w="910" w:type="dxa"/>
            <w:vAlign w:val="top"/>
          </w:tcPr>
          <w:p>
            <w:pPr>
              <w:rPr>
                <w:rFonts w:ascii="Arial"/>
                <w:sz w:val="21"/>
              </w:rPr>
            </w:pPr>
          </w:p>
        </w:tc>
        <w:tc>
          <w:tcPr>
            <w:tcW w:w="769" w:type="dxa"/>
            <w:vAlign w:val="top"/>
          </w:tcPr>
          <w:p>
            <w:pPr>
              <w:rPr>
                <w:rFonts w:ascii="Arial"/>
                <w:sz w:val="21"/>
              </w:rPr>
            </w:pP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67" w:type="dxa"/>
            <w:gridSpan w:val="11"/>
            <w:vAlign w:val="top"/>
          </w:tcPr>
          <w:p>
            <w:pPr>
              <w:spacing w:before="130" w:line="221" w:lineRule="auto"/>
              <w:ind w:left="4954"/>
              <w:rPr>
                <w:rFonts w:ascii="宋体" w:hAnsi="宋体" w:eastAsia="宋体" w:cs="宋体"/>
                <w:sz w:val="22"/>
                <w:szCs w:val="22"/>
              </w:rPr>
            </w:pPr>
            <w:r>
              <w:rPr>
                <w:rFonts w:ascii="宋体" w:hAnsi="宋体" w:eastAsia="宋体" w:cs="宋体"/>
                <w:spacing w:val="-3"/>
                <w:sz w:val="22"/>
                <w:szCs w:val="22"/>
              </w:rPr>
              <w:t>合计</w:t>
            </w:r>
          </w:p>
        </w:tc>
        <w:tc>
          <w:tcPr>
            <w:tcW w:w="919" w:type="dxa"/>
            <w:vAlign w:val="top"/>
          </w:tcPr>
          <w:p>
            <w:pPr>
              <w:rPr>
                <w:rFonts w:ascii="Arial"/>
                <w:sz w:val="21"/>
              </w:rPr>
            </w:pPr>
          </w:p>
        </w:tc>
        <w:tc>
          <w:tcPr>
            <w:tcW w:w="999" w:type="dxa"/>
            <w:vAlign w:val="top"/>
          </w:tcPr>
          <w:p>
            <w:pPr>
              <w:rPr>
                <w:rFonts w:ascii="Arial"/>
                <w:sz w:val="21"/>
              </w:rPr>
            </w:pPr>
          </w:p>
        </w:tc>
        <w:tc>
          <w:tcPr>
            <w:tcW w:w="820" w:type="dxa"/>
            <w:vAlign w:val="top"/>
          </w:tcPr>
          <w:p>
            <w:pPr>
              <w:rPr>
                <w:rFonts w:ascii="Arial"/>
                <w:sz w:val="21"/>
              </w:rPr>
            </w:pPr>
          </w:p>
        </w:tc>
        <w:tc>
          <w:tcPr>
            <w:tcW w:w="824" w:type="dxa"/>
            <w:vAlign w:val="top"/>
          </w:tcPr>
          <w:p>
            <w:pPr>
              <w:rPr>
                <w:rFonts w:ascii="Arial"/>
                <w:sz w:val="21"/>
              </w:rPr>
            </w:pPr>
          </w:p>
        </w:tc>
      </w:tr>
    </w:tbl>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88" w:line="183" w:lineRule="auto"/>
        <w:ind w:left="6594"/>
        <w:rPr>
          <w:rFonts w:ascii="宋体" w:hAnsi="宋体" w:eastAsia="宋体" w:cs="宋体"/>
          <w:sz w:val="27"/>
          <w:szCs w:val="27"/>
        </w:rPr>
      </w:pPr>
      <w:r>
        <w:rPr>
          <w:rFonts w:ascii="宋体" w:hAnsi="宋体" w:eastAsia="宋体" w:cs="宋体"/>
          <w:spacing w:val="-3"/>
          <w:sz w:val="27"/>
          <w:szCs w:val="27"/>
        </w:rPr>
        <w:t>—6—</w:t>
      </w:r>
    </w:p>
    <w:p>
      <w:pPr>
        <w:sectPr>
          <w:footerReference r:id="rId7" w:type="default"/>
          <w:pgSz w:w="16820" w:h="11900"/>
          <w:pgMar w:top="1011" w:right="1524" w:bottom="400" w:left="1355" w:header="0" w:footer="0" w:gutter="0"/>
          <w:cols w:space="720" w:num="1"/>
        </w:sectPr>
      </w:pPr>
    </w:p>
    <w:p>
      <w:pPr>
        <w:spacing w:line="265" w:lineRule="auto"/>
        <w:rPr>
          <w:rFonts w:ascii="Arial"/>
          <w:sz w:val="21"/>
        </w:rPr>
      </w:pPr>
    </w:p>
    <w:p>
      <w:pPr>
        <w:spacing w:before="104" w:line="224" w:lineRule="auto"/>
        <w:rPr>
          <w:rFonts w:ascii="黑体" w:hAnsi="黑体" w:eastAsia="黑体" w:cs="黑体"/>
          <w:sz w:val="32"/>
          <w:szCs w:val="32"/>
        </w:rPr>
      </w:pPr>
      <w:r>
        <w:rPr>
          <w:rFonts w:ascii="黑体" w:hAnsi="黑体" w:eastAsia="黑体" w:cs="黑体"/>
          <w:b/>
          <w:bCs/>
          <w:spacing w:val="9"/>
          <w:sz w:val="32"/>
          <w:szCs w:val="32"/>
        </w:rPr>
        <w:t>附件4</w:t>
      </w:r>
    </w:p>
    <w:p>
      <w:pPr>
        <w:spacing w:before="326" w:line="219" w:lineRule="auto"/>
        <w:ind w:left="3490"/>
        <w:rPr>
          <w:rFonts w:ascii="宋体" w:hAnsi="宋体" w:eastAsia="宋体" w:cs="宋体"/>
          <w:sz w:val="39"/>
          <w:szCs w:val="39"/>
        </w:rPr>
      </w:pPr>
      <w:r>
        <w:rPr>
          <w:rFonts w:ascii="宋体" w:hAnsi="宋体" w:eastAsia="宋体" w:cs="宋体"/>
          <w:b/>
          <w:bCs/>
          <w:spacing w:val="11"/>
          <w:sz w:val="39"/>
          <w:szCs w:val="39"/>
        </w:rPr>
        <w:t>政府集中采购项目质疑投诉情况统计表</w:t>
      </w:r>
    </w:p>
    <w:p>
      <w:pPr>
        <w:spacing w:before="216" w:line="219" w:lineRule="auto"/>
        <w:ind w:left="45"/>
        <w:rPr>
          <w:rFonts w:ascii="宋体" w:hAnsi="宋体" w:eastAsia="宋体" w:cs="宋体"/>
          <w:sz w:val="20"/>
          <w:szCs w:val="20"/>
        </w:rPr>
      </w:pPr>
      <w:r>
        <w:rPr>
          <w:rFonts w:ascii="宋体" w:hAnsi="宋体" w:eastAsia="宋体" w:cs="宋体"/>
          <w:spacing w:val="11"/>
          <w:sz w:val="20"/>
          <w:szCs w:val="20"/>
        </w:rPr>
        <w:t>集中采购机构名称：</w:t>
      </w:r>
    </w:p>
    <w:p>
      <w:pPr>
        <w:spacing w:line="70" w:lineRule="exact"/>
      </w:pPr>
    </w:p>
    <w:tbl>
      <w:tblPr>
        <w:tblStyle w:val="4"/>
        <w:tblW w:w="1388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2139"/>
        <w:gridCol w:w="1139"/>
        <w:gridCol w:w="879"/>
        <w:gridCol w:w="989"/>
        <w:gridCol w:w="999"/>
        <w:gridCol w:w="1069"/>
        <w:gridCol w:w="1869"/>
        <w:gridCol w:w="1499"/>
        <w:gridCol w:w="1269"/>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65" w:type="dxa"/>
            <w:vAlign w:val="top"/>
          </w:tcPr>
          <w:p>
            <w:pPr>
              <w:spacing w:before="131" w:line="221" w:lineRule="auto"/>
              <w:ind w:left="117"/>
              <w:rPr>
                <w:rFonts w:ascii="宋体" w:hAnsi="宋体" w:eastAsia="宋体" w:cs="宋体"/>
                <w:sz w:val="21"/>
                <w:szCs w:val="21"/>
              </w:rPr>
            </w:pPr>
            <w:r>
              <w:rPr>
                <w:rFonts w:ascii="宋体" w:hAnsi="宋体" w:eastAsia="宋体" w:cs="宋体"/>
                <w:b/>
                <w:bCs/>
                <w:spacing w:val="-5"/>
                <w:sz w:val="21"/>
                <w:szCs w:val="21"/>
              </w:rPr>
              <w:t>序号</w:t>
            </w:r>
          </w:p>
        </w:tc>
        <w:tc>
          <w:tcPr>
            <w:tcW w:w="2139" w:type="dxa"/>
            <w:vAlign w:val="top"/>
          </w:tcPr>
          <w:p>
            <w:pPr>
              <w:spacing w:before="131" w:line="220" w:lineRule="auto"/>
              <w:ind w:left="642"/>
              <w:rPr>
                <w:rFonts w:ascii="宋体" w:hAnsi="宋体" w:eastAsia="宋体" w:cs="宋体"/>
                <w:sz w:val="21"/>
                <w:szCs w:val="21"/>
              </w:rPr>
            </w:pPr>
            <w:r>
              <w:rPr>
                <w:rFonts w:ascii="宋体" w:hAnsi="宋体" w:eastAsia="宋体" w:cs="宋体"/>
                <w:b/>
                <w:bCs/>
                <w:spacing w:val="-5"/>
                <w:sz w:val="21"/>
                <w:szCs w:val="21"/>
              </w:rPr>
              <w:t>项目名称</w:t>
            </w:r>
          </w:p>
        </w:tc>
        <w:tc>
          <w:tcPr>
            <w:tcW w:w="1139" w:type="dxa"/>
            <w:vAlign w:val="top"/>
          </w:tcPr>
          <w:p>
            <w:pPr>
              <w:spacing w:before="132" w:line="219" w:lineRule="auto"/>
              <w:ind w:left="141"/>
              <w:rPr>
                <w:rFonts w:ascii="宋体" w:hAnsi="宋体" w:eastAsia="宋体" w:cs="宋体"/>
                <w:sz w:val="21"/>
                <w:szCs w:val="21"/>
              </w:rPr>
            </w:pPr>
            <w:r>
              <w:rPr>
                <w:rFonts w:ascii="宋体" w:hAnsi="宋体" w:eastAsia="宋体" w:cs="宋体"/>
                <w:spacing w:val="3"/>
                <w:sz w:val="21"/>
                <w:szCs w:val="21"/>
              </w:rPr>
              <w:t>采购编号</w:t>
            </w:r>
          </w:p>
        </w:tc>
        <w:tc>
          <w:tcPr>
            <w:tcW w:w="879" w:type="dxa"/>
            <w:vAlign w:val="top"/>
          </w:tcPr>
          <w:p>
            <w:pPr>
              <w:spacing w:before="132" w:line="219" w:lineRule="auto"/>
              <w:ind w:left="161"/>
              <w:rPr>
                <w:rFonts w:ascii="宋体" w:hAnsi="宋体" w:eastAsia="宋体" w:cs="宋体"/>
                <w:sz w:val="21"/>
                <w:szCs w:val="21"/>
              </w:rPr>
            </w:pPr>
            <w:r>
              <w:rPr>
                <w:rFonts w:ascii="宋体" w:hAnsi="宋体" w:eastAsia="宋体" w:cs="宋体"/>
                <w:spacing w:val="-2"/>
                <w:sz w:val="21"/>
                <w:szCs w:val="21"/>
              </w:rPr>
              <w:t>采购人</w:t>
            </w:r>
          </w:p>
        </w:tc>
        <w:tc>
          <w:tcPr>
            <w:tcW w:w="989" w:type="dxa"/>
            <w:vAlign w:val="top"/>
          </w:tcPr>
          <w:p>
            <w:pPr>
              <w:spacing w:before="132" w:line="219" w:lineRule="auto"/>
              <w:ind w:left="102"/>
              <w:rPr>
                <w:rFonts w:ascii="宋体" w:hAnsi="宋体" w:eastAsia="宋体" w:cs="宋体"/>
                <w:sz w:val="21"/>
                <w:szCs w:val="21"/>
              </w:rPr>
            </w:pPr>
            <w:r>
              <w:rPr>
                <w:rFonts w:ascii="宋体" w:hAnsi="宋体" w:eastAsia="宋体" w:cs="宋体"/>
                <w:spacing w:val="-2"/>
                <w:sz w:val="21"/>
                <w:szCs w:val="21"/>
              </w:rPr>
              <w:t>采购方式</w:t>
            </w:r>
          </w:p>
        </w:tc>
        <w:tc>
          <w:tcPr>
            <w:tcW w:w="999" w:type="dxa"/>
            <w:vAlign w:val="top"/>
          </w:tcPr>
          <w:p>
            <w:pPr>
              <w:spacing w:before="132" w:line="219" w:lineRule="auto"/>
              <w:ind w:left="74"/>
              <w:rPr>
                <w:rFonts w:ascii="宋体" w:hAnsi="宋体" w:eastAsia="宋体" w:cs="宋体"/>
                <w:sz w:val="21"/>
                <w:szCs w:val="21"/>
              </w:rPr>
            </w:pPr>
            <w:r>
              <w:rPr>
                <w:rFonts w:ascii="宋体" w:hAnsi="宋体" w:eastAsia="宋体" w:cs="宋体"/>
                <w:spacing w:val="10"/>
                <w:sz w:val="21"/>
                <w:szCs w:val="21"/>
              </w:rPr>
              <w:t>采购品目</w:t>
            </w:r>
          </w:p>
        </w:tc>
        <w:tc>
          <w:tcPr>
            <w:tcW w:w="1069" w:type="dxa"/>
            <w:vAlign w:val="top"/>
          </w:tcPr>
          <w:p>
            <w:pPr>
              <w:spacing w:before="133" w:line="219" w:lineRule="auto"/>
              <w:ind w:left="104"/>
              <w:rPr>
                <w:rFonts w:ascii="宋体" w:hAnsi="宋体" w:eastAsia="宋体" w:cs="宋体"/>
                <w:sz w:val="21"/>
                <w:szCs w:val="21"/>
              </w:rPr>
            </w:pPr>
            <w:r>
              <w:rPr>
                <w:rFonts w:ascii="宋体" w:hAnsi="宋体" w:eastAsia="宋体" w:cs="宋体"/>
                <w:spacing w:val="-2"/>
                <w:sz w:val="21"/>
                <w:szCs w:val="21"/>
              </w:rPr>
              <w:t>预算金额</w:t>
            </w:r>
          </w:p>
        </w:tc>
        <w:tc>
          <w:tcPr>
            <w:tcW w:w="1869" w:type="dxa"/>
            <w:vAlign w:val="top"/>
          </w:tcPr>
          <w:p>
            <w:pPr>
              <w:spacing w:before="133" w:line="219" w:lineRule="auto"/>
              <w:ind w:left="195"/>
              <w:rPr>
                <w:rFonts w:ascii="宋体" w:hAnsi="宋体" w:eastAsia="宋体" w:cs="宋体"/>
                <w:sz w:val="21"/>
                <w:szCs w:val="21"/>
              </w:rPr>
            </w:pPr>
            <w:r>
              <w:rPr>
                <w:rFonts w:ascii="宋体" w:hAnsi="宋体" w:eastAsia="宋体" w:cs="宋体"/>
                <w:spacing w:val="1"/>
                <w:sz w:val="21"/>
                <w:szCs w:val="21"/>
              </w:rPr>
              <w:t>中标(成交)金额</w:t>
            </w:r>
          </w:p>
        </w:tc>
        <w:tc>
          <w:tcPr>
            <w:tcW w:w="1499" w:type="dxa"/>
            <w:vAlign w:val="top"/>
          </w:tcPr>
          <w:p>
            <w:pPr>
              <w:spacing w:before="134" w:line="220" w:lineRule="auto"/>
              <w:ind w:left="116"/>
              <w:rPr>
                <w:rFonts w:ascii="宋体" w:hAnsi="宋体" w:eastAsia="宋体" w:cs="宋体"/>
                <w:sz w:val="21"/>
                <w:szCs w:val="21"/>
              </w:rPr>
            </w:pPr>
            <w:r>
              <w:rPr>
                <w:rFonts w:ascii="宋体" w:hAnsi="宋体" w:eastAsia="宋体" w:cs="宋体"/>
                <w:spacing w:val="2"/>
                <w:sz w:val="21"/>
                <w:szCs w:val="21"/>
              </w:rPr>
              <w:t>质疑处理结果</w:t>
            </w:r>
          </w:p>
        </w:tc>
        <w:tc>
          <w:tcPr>
            <w:tcW w:w="1269" w:type="dxa"/>
            <w:vAlign w:val="top"/>
          </w:tcPr>
          <w:p>
            <w:pPr>
              <w:spacing w:before="131" w:line="220" w:lineRule="auto"/>
              <w:ind w:left="241"/>
              <w:rPr>
                <w:rFonts w:ascii="宋体" w:hAnsi="宋体" w:eastAsia="宋体" w:cs="宋体"/>
                <w:sz w:val="21"/>
                <w:szCs w:val="21"/>
              </w:rPr>
            </w:pPr>
            <w:r>
              <w:rPr>
                <w:rFonts w:ascii="宋体" w:hAnsi="宋体" w:eastAsia="宋体" w:cs="宋体"/>
                <w:b/>
                <w:bCs/>
                <w:spacing w:val="-5"/>
                <w:sz w:val="21"/>
                <w:szCs w:val="21"/>
              </w:rPr>
              <w:t>是否投诉</w:t>
            </w:r>
          </w:p>
        </w:tc>
        <w:tc>
          <w:tcPr>
            <w:tcW w:w="1364" w:type="dxa"/>
            <w:vAlign w:val="top"/>
          </w:tcPr>
          <w:p>
            <w:pPr>
              <w:spacing w:before="131" w:line="220" w:lineRule="auto"/>
              <w:ind w:left="62"/>
              <w:rPr>
                <w:rFonts w:ascii="宋体" w:hAnsi="宋体" w:eastAsia="宋体" w:cs="宋体"/>
                <w:sz w:val="21"/>
                <w:szCs w:val="21"/>
              </w:rPr>
            </w:pPr>
            <w:r>
              <w:rPr>
                <w:rFonts w:ascii="宋体" w:hAnsi="宋体" w:eastAsia="宋体" w:cs="宋体"/>
                <w:b/>
                <w:bCs/>
                <w:spacing w:val="-4"/>
                <w:sz w:val="21"/>
                <w:szCs w:val="21"/>
              </w:rPr>
              <w:t>是否有效投诉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5" w:type="dxa"/>
            <w:vAlign w:val="top"/>
          </w:tcPr>
          <w:p>
            <w:pPr>
              <w:rPr>
                <w:rFonts w:ascii="Arial"/>
                <w:sz w:val="21"/>
              </w:rPr>
            </w:pPr>
          </w:p>
        </w:tc>
        <w:tc>
          <w:tcPr>
            <w:tcW w:w="2139" w:type="dxa"/>
            <w:vAlign w:val="top"/>
          </w:tcPr>
          <w:p>
            <w:pPr>
              <w:rPr>
                <w:rFonts w:ascii="Arial"/>
                <w:sz w:val="21"/>
              </w:rPr>
            </w:pPr>
          </w:p>
        </w:tc>
        <w:tc>
          <w:tcPr>
            <w:tcW w:w="1139" w:type="dxa"/>
            <w:vAlign w:val="top"/>
          </w:tcPr>
          <w:p>
            <w:pPr>
              <w:rPr>
                <w:rFonts w:ascii="Arial"/>
                <w:sz w:val="21"/>
              </w:rPr>
            </w:pPr>
          </w:p>
        </w:tc>
        <w:tc>
          <w:tcPr>
            <w:tcW w:w="879" w:type="dxa"/>
            <w:vAlign w:val="top"/>
          </w:tcPr>
          <w:p>
            <w:pPr>
              <w:rPr>
                <w:rFonts w:ascii="Arial"/>
                <w:sz w:val="21"/>
              </w:rPr>
            </w:pPr>
          </w:p>
        </w:tc>
        <w:tc>
          <w:tcPr>
            <w:tcW w:w="989" w:type="dxa"/>
            <w:vAlign w:val="top"/>
          </w:tcPr>
          <w:p>
            <w:pPr>
              <w:rPr>
                <w:rFonts w:ascii="Arial"/>
                <w:sz w:val="21"/>
              </w:rPr>
            </w:pPr>
          </w:p>
        </w:tc>
        <w:tc>
          <w:tcPr>
            <w:tcW w:w="999" w:type="dxa"/>
            <w:vAlign w:val="top"/>
          </w:tcPr>
          <w:p>
            <w:pPr>
              <w:rPr>
                <w:rFonts w:ascii="Arial"/>
                <w:sz w:val="21"/>
              </w:rPr>
            </w:pPr>
          </w:p>
        </w:tc>
        <w:tc>
          <w:tcPr>
            <w:tcW w:w="1069" w:type="dxa"/>
            <w:vAlign w:val="top"/>
          </w:tcPr>
          <w:p>
            <w:pPr>
              <w:rPr>
                <w:rFonts w:ascii="Arial"/>
                <w:sz w:val="21"/>
              </w:rPr>
            </w:pPr>
          </w:p>
        </w:tc>
        <w:tc>
          <w:tcPr>
            <w:tcW w:w="1869" w:type="dxa"/>
            <w:vAlign w:val="top"/>
          </w:tcPr>
          <w:p>
            <w:pPr>
              <w:rPr>
                <w:rFonts w:ascii="Arial"/>
                <w:sz w:val="21"/>
              </w:rPr>
            </w:pPr>
          </w:p>
        </w:tc>
        <w:tc>
          <w:tcPr>
            <w:tcW w:w="1499" w:type="dxa"/>
            <w:vAlign w:val="top"/>
          </w:tcPr>
          <w:p>
            <w:pPr>
              <w:rPr>
                <w:rFonts w:ascii="Arial"/>
                <w:sz w:val="21"/>
              </w:rPr>
            </w:pPr>
          </w:p>
        </w:tc>
        <w:tc>
          <w:tcPr>
            <w:tcW w:w="1269" w:type="dxa"/>
            <w:vAlign w:val="top"/>
          </w:tcPr>
          <w:p>
            <w:pPr>
              <w:rPr>
                <w:rFonts w:ascii="Arial"/>
                <w:sz w:val="21"/>
              </w:rPr>
            </w:pPr>
          </w:p>
        </w:tc>
        <w:tc>
          <w:tcPr>
            <w:tcW w:w="13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810" w:type="dxa"/>
            <w:gridSpan w:val="6"/>
            <w:vAlign w:val="top"/>
          </w:tcPr>
          <w:p>
            <w:pPr>
              <w:spacing w:before="138" w:line="221" w:lineRule="auto"/>
              <w:ind w:left="2984"/>
              <w:rPr>
                <w:rFonts w:ascii="宋体" w:hAnsi="宋体" w:eastAsia="宋体" w:cs="宋体"/>
                <w:sz w:val="21"/>
                <w:szCs w:val="21"/>
              </w:rPr>
            </w:pPr>
            <w:r>
              <w:rPr>
                <w:rFonts w:ascii="宋体" w:hAnsi="宋体" w:eastAsia="宋体" w:cs="宋体"/>
                <w:spacing w:val="-5"/>
                <w:sz w:val="21"/>
                <w:szCs w:val="21"/>
              </w:rPr>
              <w:t>合</w:t>
            </w:r>
            <w:r>
              <w:rPr>
                <w:rFonts w:ascii="宋体" w:hAnsi="宋体" w:eastAsia="宋体" w:cs="宋体"/>
                <w:spacing w:val="1"/>
                <w:sz w:val="21"/>
                <w:szCs w:val="21"/>
              </w:rPr>
              <w:t xml:space="preserve">    </w:t>
            </w:r>
            <w:r>
              <w:rPr>
                <w:rFonts w:ascii="宋体" w:hAnsi="宋体" w:eastAsia="宋体" w:cs="宋体"/>
                <w:spacing w:val="-5"/>
                <w:sz w:val="21"/>
                <w:szCs w:val="21"/>
              </w:rPr>
              <w:t>计</w:t>
            </w:r>
          </w:p>
        </w:tc>
        <w:tc>
          <w:tcPr>
            <w:tcW w:w="1069" w:type="dxa"/>
            <w:vAlign w:val="top"/>
          </w:tcPr>
          <w:p>
            <w:pPr>
              <w:rPr>
                <w:rFonts w:ascii="Arial"/>
                <w:sz w:val="21"/>
              </w:rPr>
            </w:pPr>
          </w:p>
        </w:tc>
        <w:tc>
          <w:tcPr>
            <w:tcW w:w="1869" w:type="dxa"/>
            <w:vAlign w:val="top"/>
          </w:tcPr>
          <w:p>
            <w:pPr>
              <w:rPr>
                <w:rFonts w:ascii="Arial"/>
                <w:sz w:val="21"/>
              </w:rPr>
            </w:pPr>
          </w:p>
        </w:tc>
        <w:tc>
          <w:tcPr>
            <w:tcW w:w="4132" w:type="dxa"/>
            <w:gridSpan w:val="3"/>
            <w:vAlign w:val="top"/>
          </w:tcPr>
          <w:p>
            <w:pPr>
              <w:rPr>
                <w:rFonts w:ascii="Arial"/>
                <w:sz w:val="21"/>
              </w:rPr>
            </w:pPr>
          </w:p>
        </w:tc>
      </w:tr>
    </w:tbl>
    <w:p>
      <w:pPr>
        <w:rPr>
          <w:rFonts w:ascii="Arial"/>
          <w:sz w:val="21"/>
        </w:rPr>
      </w:pPr>
    </w:p>
    <w:p>
      <w:pPr>
        <w:sectPr>
          <w:footerReference r:id="rId8" w:type="default"/>
          <w:pgSz w:w="16820" w:h="11900"/>
          <w:pgMar w:top="1011" w:right="1544" w:bottom="1540" w:left="1374" w:header="0" w:footer="1284" w:gutter="0"/>
          <w:cols w:space="720" w:num="1"/>
        </w:sectPr>
      </w:pPr>
    </w:p>
    <w:p>
      <w:pPr>
        <w:spacing w:line="282" w:lineRule="auto"/>
        <w:rPr>
          <w:rFonts w:ascii="Arial"/>
          <w:sz w:val="21"/>
        </w:rPr>
      </w:pPr>
    </w:p>
    <w:p>
      <w:pPr>
        <w:spacing w:before="108" w:line="224" w:lineRule="auto"/>
        <w:ind w:left="179"/>
        <w:rPr>
          <w:rFonts w:ascii="黑体" w:hAnsi="黑体" w:eastAsia="黑体" w:cs="黑体"/>
          <w:sz w:val="33"/>
          <w:szCs w:val="33"/>
        </w:rPr>
      </w:pPr>
      <w:r>
        <w:rPr>
          <w:rFonts w:ascii="黑体" w:hAnsi="黑体" w:eastAsia="黑体" w:cs="黑体"/>
          <w:b/>
          <w:bCs/>
          <w:spacing w:val="4"/>
          <w:sz w:val="33"/>
          <w:szCs w:val="33"/>
        </w:rPr>
        <w:t>附件5</w:t>
      </w:r>
    </w:p>
    <w:p>
      <w:pPr>
        <w:spacing w:line="269" w:lineRule="auto"/>
        <w:rPr>
          <w:rFonts w:ascii="Arial"/>
          <w:sz w:val="21"/>
        </w:rPr>
      </w:pPr>
    </w:p>
    <w:p>
      <w:pPr>
        <w:spacing w:before="134" w:line="219" w:lineRule="auto"/>
        <w:ind w:left="4430"/>
        <w:rPr>
          <w:rFonts w:ascii="宋体" w:hAnsi="宋体" w:eastAsia="宋体" w:cs="宋体"/>
          <w:sz w:val="41"/>
          <w:szCs w:val="41"/>
        </w:rPr>
      </w:pPr>
      <w:r>
        <w:rPr>
          <w:rFonts w:ascii="宋体" w:hAnsi="宋体" w:eastAsia="宋体" w:cs="宋体"/>
          <w:b/>
          <w:bCs/>
          <w:spacing w:val="3"/>
          <w:sz w:val="41"/>
          <w:szCs w:val="41"/>
        </w:rPr>
        <w:t>集中采购机构年度考核自查表</w:t>
      </w:r>
    </w:p>
    <w:p>
      <w:pPr>
        <w:spacing w:line="110" w:lineRule="exact"/>
      </w:pPr>
    </w:p>
    <w:tbl>
      <w:tblPr>
        <w:tblStyle w:val="4"/>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499"/>
        <w:gridCol w:w="599"/>
        <w:gridCol w:w="9184"/>
        <w:gridCol w:w="79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433" w:type="dxa"/>
            <w:gridSpan w:val="2"/>
            <w:vAlign w:val="top"/>
          </w:tcPr>
          <w:p>
            <w:pPr>
              <w:spacing w:before="230" w:line="219" w:lineRule="auto"/>
              <w:ind w:left="788"/>
              <w:rPr>
                <w:rFonts w:ascii="宋体" w:hAnsi="宋体" w:eastAsia="宋体" w:cs="宋体"/>
                <w:sz w:val="21"/>
                <w:szCs w:val="21"/>
              </w:rPr>
            </w:pPr>
            <w:r>
              <w:rPr>
                <w:rFonts w:ascii="宋体" w:hAnsi="宋体" w:eastAsia="宋体" w:cs="宋体"/>
                <w:b/>
                <w:bCs/>
                <w:spacing w:val="6"/>
                <w:sz w:val="21"/>
                <w:szCs w:val="21"/>
              </w:rPr>
              <w:t>考核项目</w:t>
            </w:r>
          </w:p>
        </w:tc>
        <w:tc>
          <w:tcPr>
            <w:tcW w:w="599" w:type="dxa"/>
            <w:textDirection w:val="tbRlV"/>
            <w:vAlign w:val="top"/>
          </w:tcPr>
          <w:p>
            <w:pPr>
              <w:spacing w:before="197" w:line="216" w:lineRule="auto"/>
              <w:ind w:left="112"/>
              <w:rPr>
                <w:rFonts w:ascii="宋体" w:hAnsi="宋体" w:eastAsia="宋体" w:cs="宋体"/>
                <w:sz w:val="21"/>
                <w:szCs w:val="21"/>
              </w:rPr>
            </w:pPr>
            <w:r>
              <w:rPr>
                <w:rFonts w:ascii="宋体" w:hAnsi="宋体" w:eastAsia="宋体" w:cs="宋体"/>
                <w:sz w:val="21"/>
                <w:szCs w:val="21"/>
              </w:rPr>
              <w:t>分值</w:t>
            </w:r>
          </w:p>
        </w:tc>
        <w:tc>
          <w:tcPr>
            <w:tcW w:w="9184" w:type="dxa"/>
            <w:vAlign w:val="top"/>
          </w:tcPr>
          <w:p>
            <w:pPr>
              <w:spacing w:before="230" w:line="219" w:lineRule="auto"/>
              <w:ind w:left="3615"/>
              <w:rPr>
                <w:rFonts w:ascii="宋体" w:hAnsi="宋体" w:eastAsia="宋体" w:cs="宋体"/>
                <w:sz w:val="21"/>
                <w:szCs w:val="21"/>
              </w:rPr>
            </w:pPr>
            <w:r>
              <w:rPr>
                <w:rFonts w:ascii="宋体" w:hAnsi="宋体" w:eastAsia="宋体" w:cs="宋体"/>
                <w:b/>
                <w:bCs/>
                <w:spacing w:val="14"/>
                <w:sz w:val="21"/>
                <w:szCs w:val="21"/>
              </w:rPr>
              <w:t>考核要点及评分标准</w:t>
            </w:r>
          </w:p>
        </w:tc>
        <w:tc>
          <w:tcPr>
            <w:tcW w:w="799" w:type="dxa"/>
            <w:vAlign w:val="top"/>
          </w:tcPr>
          <w:p>
            <w:pPr>
              <w:spacing w:before="82" w:line="232" w:lineRule="auto"/>
              <w:ind w:left="231" w:right="132"/>
              <w:rPr>
                <w:rFonts w:ascii="宋体" w:hAnsi="宋体" w:eastAsia="宋体" w:cs="宋体"/>
                <w:sz w:val="21"/>
                <w:szCs w:val="21"/>
              </w:rPr>
            </w:pPr>
            <w:r>
              <w:rPr>
                <w:rFonts w:ascii="宋体" w:hAnsi="宋体" w:eastAsia="宋体" w:cs="宋体"/>
                <w:b/>
                <w:bCs/>
                <w:sz w:val="21"/>
                <w:szCs w:val="21"/>
              </w:rPr>
              <w:t>自查</w:t>
            </w:r>
            <w:r>
              <w:rPr>
                <w:rFonts w:ascii="宋体" w:hAnsi="宋体" w:eastAsia="宋体" w:cs="宋体"/>
                <w:sz w:val="21"/>
                <w:szCs w:val="21"/>
              </w:rPr>
              <w:t xml:space="preserve"> </w:t>
            </w:r>
            <w:r>
              <w:rPr>
                <w:rFonts w:ascii="宋体" w:hAnsi="宋体" w:eastAsia="宋体" w:cs="宋体"/>
                <w:b/>
                <w:bCs/>
                <w:spacing w:val="-5"/>
                <w:sz w:val="21"/>
                <w:szCs w:val="21"/>
              </w:rPr>
              <w:t>得分</w:t>
            </w:r>
          </w:p>
        </w:tc>
        <w:tc>
          <w:tcPr>
            <w:tcW w:w="1134" w:type="dxa"/>
            <w:vAlign w:val="top"/>
          </w:tcPr>
          <w:p>
            <w:pPr>
              <w:spacing w:before="80" w:line="215" w:lineRule="auto"/>
              <w:ind w:left="352" w:right="137" w:hanging="210"/>
              <w:rPr>
                <w:rFonts w:ascii="宋体" w:hAnsi="宋体" w:eastAsia="宋体" w:cs="宋体"/>
                <w:sz w:val="21"/>
                <w:szCs w:val="21"/>
              </w:rPr>
            </w:pPr>
            <w:r>
              <w:rPr>
                <w:rFonts w:ascii="宋体" w:hAnsi="宋体" w:eastAsia="宋体" w:cs="宋体"/>
                <w:b/>
                <w:bCs/>
                <w:spacing w:val="-2"/>
                <w:sz w:val="21"/>
                <w:szCs w:val="21"/>
              </w:rPr>
              <w:t>自查情况</w:t>
            </w:r>
            <w:r>
              <w:rPr>
                <w:rFonts w:ascii="宋体" w:hAnsi="宋体" w:eastAsia="宋体" w:cs="宋体"/>
                <w:spacing w:val="1"/>
                <w:sz w:val="21"/>
                <w:szCs w:val="21"/>
              </w:rPr>
              <w:t xml:space="preserve"> </w:t>
            </w:r>
            <w:r>
              <w:rPr>
                <w:rFonts w:ascii="宋体" w:hAnsi="宋体" w:eastAsia="宋体" w:cs="宋体"/>
                <w:b/>
                <w:bCs/>
                <w:spacing w:val="6"/>
                <w:sz w:val="21"/>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3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219" w:lineRule="auto"/>
              <w:ind w:left="135"/>
              <w:rPr>
                <w:rFonts w:ascii="宋体" w:hAnsi="宋体" w:eastAsia="宋体" w:cs="宋体"/>
                <w:sz w:val="21"/>
                <w:szCs w:val="21"/>
              </w:rPr>
            </w:pPr>
            <w:r>
              <w:rPr>
                <w:rFonts w:ascii="宋体" w:hAnsi="宋体" w:eastAsia="宋体" w:cs="宋体"/>
                <w:spacing w:val="-2"/>
                <w:sz w:val="21"/>
                <w:szCs w:val="21"/>
              </w:rPr>
              <w:t>业务建</w:t>
            </w:r>
          </w:p>
          <w:p>
            <w:pPr>
              <w:spacing w:before="31" w:line="224" w:lineRule="auto"/>
              <w:ind w:left="255" w:right="146" w:hanging="20"/>
              <w:rPr>
                <w:rFonts w:ascii="宋体" w:hAnsi="宋体" w:eastAsia="宋体" w:cs="宋体"/>
                <w:sz w:val="21"/>
                <w:szCs w:val="21"/>
              </w:rPr>
            </w:pPr>
            <w:r>
              <w:rPr>
                <w:rFonts w:ascii="宋体" w:hAnsi="宋体" w:eastAsia="宋体" w:cs="宋体"/>
                <w:spacing w:val="4"/>
                <w:sz w:val="21"/>
                <w:szCs w:val="21"/>
              </w:rPr>
              <w:t>设(57</w:t>
            </w:r>
            <w:r>
              <w:rPr>
                <w:rFonts w:ascii="宋体" w:hAnsi="宋体" w:eastAsia="宋体" w:cs="宋体"/>
                <w:sz w:val="21"/>
                <w:szCs w:val="21"/>
              </w:rPr>
              <w:t xml:space="preserve"> </w:t>
            </w:r>
            <w:r>
              <w:rPr>
                <w:rFonts w:ascii="宋体" w:hAnsi="宋体" w:eastAsia="宋体" w:cs="宋体"/>
                <w:spacing w:val="-6"/>
                <w:sz w:val="21"/>
                <w:szCs w:val="21"/>
              </w:rPr>
              <w:t>分</w:t>
            </w:r>
            <w:r>
              <w:rPr>
                <w:rFonts w:ascii="宋体" w:hAnsi="宋体" w:eastAsia="宋体" w:cs="宋体"/>
                <w:spacing w:val="-44"/>
                <w:sz w:val="21"/>
                <w:szCs w:val="21"/>
              </w:rPr>
              <w:t xml:space="preserve"> </w:t>
            </w:r>
            <w:r>
              <w:rPr>
                <w:rFonts w:ascii="宋体" w:hAnsi="宋体" w:eastAsia="宋体" w:cs="宋体"/>
                <w:spacing w:val="-6"/>
                <w:sz w:val="21"/>
                <w:szCs w:val="21"/>
              </w:rPr>
              <w:t>)</w:t>
            </w:r>
          </w:p>
        </w:tc>
        <w:tc>
          <w:tcPr>
            <w:tcW w:w="1499" w:type="dxa"/>
            <w:vAlign w:val="top"/>
          </w:tcPr>
          <w:p>
            <w:pPr>
              <w:spacing w:before="138" w:line="219" w:lineRule="auto"/>
              <w:ind w:left="111"/>
              <w:rPr>
                <w:rFonts w:ascii="宋体" w:hAnsi="宋体" w:eastAsia="宋体" w:cs="宋体"/>
                <w:sz w:val="21"/>
                <w:szCs w:val="21"/>
              </w:rPr>
            </w:pPr>
            <w:r>
              <w:rPr>
                <w:rFonts w:ascii="宋体" w:hAnsi="宋体" w:eastAsia="宋体" w:cs="宋体"/>
                <w:spacing w:val="-2"/>
                <w:sz w:val="21"/>
                <w:szCs w:val="21"/>
              </w:rPr>
              <w:t>政府采购方式</w:t>
            </w:r>
          </w:p>
        </w:tc>
        <w:tc>
          <w:tcPr>
            <w:tcW w:w="599" w:type="dxa"/>
            <w:vAlign w:val="top"/>
          </w:tcPr>
          <w:p>
            <w:pPr>
              <w:spacing w:before="195" w:line="182" w:lineRule="auto"/>
              <w:ind w:left="232"/>
              <w:rPr>
                <w:rFonts w:ascii="宋体" w:hAnsi="宋体" w:eastAsia="宋体" w:cs="宋体"/>
                <w:sz w:val="21"/>
                <w:szCs w:val="21"/>
              </w:rPr>
            </w:pPr>
            <w:r>
              <w:rPr>
                <w:rFonts w:ascii="宋体" w:hAnsi="宋体" w:eastAsia="宋体" w:cs="宋体"/>
                <w:sz w:val="21"/>
                <w:szCs w:val="21"/>
              </w:rPr>
              <w:t>5</w:t>
            </w:r>
          </w:p>
        </w:tc>
        <w:tc>
          <w:tcPr>
            <w:tcW w:w="9184" w:type="dxa"/>
            <w:vAlign w:val="top"/>
          </w:tcPr>
          <w:p>
            <w:pPr>
              <w:spacing w:before="138" w:line="219" w:lineRule="auto"/>
              <w:ind w:left="122"/>
              <w:rPr>
                <w:rFonts w:ascii="宋体" w:hAnsi="宋体" w:eastAsia="宋体" w:cs="宋体"/>
                <w:sz w:val="21"/>
                <w:szCs w:val="21"/>
              </w:rPr>
            </w:pPr>
            <w:r>
              <w:rPr>
                <w:rFonts w:ascii="宋体" w:hAnsi="宋体" w:eastAsia="宋体" w:cs="宋体"/>
                <w:spacing w:val="6"/>
                <w:sz w:val="21"/>
                <w:szCs w:val="21"/>
              </w:rPr>
              <w:t>未按规定采取相应的采购方式的，每违反一次扣1分，扣完5分为止。</w:t>
            </w:r>
          </w:p>
        </w:tc>
        <w:tc>
          <w:tcPr>
            <w:tcW w:w="799"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trPr>
        <w:tc>
          <w:tcPr>
            <w:tcW w:w="934" w:type="dxa"/>
            <w:vMerge w:val="continue"/>
            <w:tcBorders>
              <w:top w:val="nil"/>
              <w:bottom w:val="nil"/>
            </w:tcBorders>
            <w:vAlign w:val="top"/>
          </w:tcPr>
          <w:p>
            <w:pPr>
              <w:rPr>
                <w:rFonts w:ascii="Arial"/>
                <w:sz w:val="21"/>
              </w:rPr>
            </w:pPr>
          </w:p>
        </w:tc>
        <w:tc>
          <w:tcPr>
            <w:tcW w:w="149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8" w:line="219" w:lineRule="auto"/>
              <w:ind w:left="111"/>
              <w:rPr>
                <w:rFonts w:ascii="宋体" w:hAnsi="宋体" w:eastAsia="宋体" w:cs="宋体"/>
                <w:sz w:val="21"/>
                <w:szCs w:val="21"/>
              </w:rPr>
            </w:pPr>
            <w:r>
              <w:rPr>
                <w:rFonts w:ascii="宋体" w:hAnsi="宋体" w:eastAsia="宋体" w:cs="宋体"/>
                <w:spacing w:val="3"/>
                <w:sz w:val="21"/>
                <w:szCs w:val="21"/>
              </w:rPr>
              <w:t>采购文件编制</w:t>
            </w:r>
          </w:p>
        </w:tc>
        <w:tc>
          <w:tcPr>
            <w:tcW w:w="59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8" w:line="184" w:lineRule="auto"/>
              <w:ind w:left="182"/>
              <w:rPr>
                <w:rFonts w:ascii="宋体" w:hAnsi="宋体" w:eastAsia="宋体" w:cs="宋体"/>
                <w:sz w:val="21"/>
                <w:szCs w:val="21"/>
              </w:rPr>
            </w:pPr>
            <w:r>
              <w:rPr>
                <w:rFonts w:ascii="宋体" w:hAnsi="宋体" w:eastAsia="宋体" w:cs="宋体"/>
                <w:spacing w:val="-6"/>
                <w:sz w:val="21"/>
                <w:szCs w:val="21"/>
              </w:rPr>
              <w:t>18</w:t>
            </w:r>
          </w:p>
        </w:tc>
        <w:tc>
          <w:tcPr>
            <w:tcW w:w="9184" w:type="dxa"/>
            <w:vAlign w:val="top"/>
          </w:tcPr>
          <w:p>
            <w:pPr>
              <w:spacing w:before="137" w:line="229" w:lineRule="auto"/>
              <w:ind w:left="122" w:right="81"/>
              <w:rPr>
                <w:rFonts w:ascii="宋体" w:hAnsi="宋体" w:eastAsia="宋体" w:cs="宋体"/>
                <w:sz w:val="21"/>
                <w:szCs w:val="21"/>
              </w:rPr>
            </w:pPr>
            <w:r>
              <w:rPr>
                <w:rFonts w:ascii="宋体" w:hAnsi="宋体" w:eastAsia="宋体" w:cs="宋体"/>
                <w:spacing w:val="1"/>
                <w:sz w:val="21"/>
                <w:szCs w:val="21"/>
              </w:rPr>
              <w:t>①公布项目预算情况(1分)。采购文件未按照采购法实施条例第三十条的规定公开采购项目预算金</w:t>
            </w:r>
            <w:r>
              <w:rPr>
                <w:rFonts w:ascii="宋体" w:hAnsi="宋体" w:eastAsia="宋体" w:cs="宋体"/>
                <w:sz w:val="21"/>
                <w:szCs w:val="21"/>
              </w:rPr>
              <w:t xml:space="preserve"> </w:t>
            </w:r>
            <w:r>
              <w:rPr>
                <w:rFonts w:ascii="宋体" w:hAnsi="宋体" w:eastAsia="宋体" w:cs="宋体"/>
                <w:spacing w:val="5"/>
                <w:sz w:val="21"/>
                <w:szCs w:val="21"/>
              </w:rPr>
              <w:t>额的，每违反一次扣0.5分，扣完1分为止</w:t>
            </w:r>
            <w:r>
              <w:rPr>
                <w:rFonts w:ascii="宋体" w:hAnsi="宋体" w:eastAsia="宋体" w:cs="宋体"/>
                <w:spacing w:val="4"/>
                <w:sz w:val="21"/>
                <w:szCs w:val="21"/>
              </w:rPr>
              <w:t>。</w:t>
            </w:r>
          </w:p>
          <w:p>
            <w:pPr>
              <w:spacing w:line="246" w:lineRule="auto"/>
              <w:ind w:left="122"/>
              <w:rPr>
                <w:rFonts w:ascii="宋体" w:hAnsi="宋体" w:eastAsia="宋体" w:cs="宋体"/>
                <w:sz w:val="20"/>
                <w:szCs w:val="20"/>
              </w:rPr>
            </w:pPr>
            <w:r>
              <w:rPr>
                <w:rFonts w:ascii="宋体" w:hAnsi="宋体" w:eastAsia="宋体" w:cs="宋体"/>
                <w:spacing w:val="15"/>
                <w:sz w:val="20"/>
                <w:szCs w:val="20"/>
              </w:rPr>
              <w:t>②落实政策功能情况(4分)。凡未按规定在采购活动中及时落实节能、环保、进口产品审核管理</w:t>
            </w:r>
            <w:r>
              <w:rPr>
                <w:rFonts w:ascii="宋体" w:hAnsi="宋体" w:eastAsia="宋体" w:cs="宋体"/>
                <w:spacing w:val="8"/>
                <w:sz w:val="20"/>
                <w:szCs w:val="20"/>
              </w:rPr>
              <w:t xml:space="preserve">  </w:t>
            </w:r>
            <w:r>
              <w:rPr>
                <w:rFonts w:ascii="宋体" w:hAnsi="宋体" w:eastAsia="宋体" w:cs="宋体"/>
                <w:spacing w:val="11"/>
                <w:sz w:val="20"/>
                <w:szCs w:val="20"/>
              </w:rPr>
              <w:t>等政府采购政策功能的，或未经财政部批准擅自</w:t>
            </w:r>
            <w:r>
              <w:rPr>
                <w:rFonts w:ascii="宋体" w:hAnsi="宋体" w:eastAsia="宋体" w:cs="宋体"/>
                <w:spacing w:val="10"/>
                <w:sz w:val="20"/>
                <w:szCs w:val="20"/>
              </w:rPr>
              <w:t>在采购文件中增加政策性加分或特殊要求的，每出</w:t>
            </w:r>
            <w:r>
              <w:rPr>
                <w:rFonts w:ascii="宋体" w:hAnsi="宋体" w:eastAsia="宋体" w:cs="宋体"/>
                <w:sz w:val="20"/>
                <w:szCs w:val="20"/>
              </w:rPr>
              <w:t xml:space="preserve"> </w:t>
            </w:r>
            <w:r>
              <w:rPr>
                <w:rFonts w:ascii="宋体" w:hAnsi="宋体" w:eastAsia="宋体" w:cs="宋体"/>
                <w:spacing w:val="21"/>
                <w:sz w:val="20"/>
                <w:szCs w:val="20"/>
              </w:rPr>
              <w:t>现一项扣1分，扣完4分为止。</w:t>
            </w:r>
          </w:p>
          <w:p>
            <w:pPr>
              <w:spacing w:before="10" w:line="246" w:lineRule="auto"/>
              <w:ind w:left="122"/>
              <w:rPr>
                <w:rFonts w:ascii="宋体" w:hAnsi="宋体" w:eastAsia="宋体" w:cs="宋体"/>
                <w:sz w:val="20"/>
                <w:szCs w:val="20"/>
              </w:rPr>
            </w:pPr>
            <w:r>
              <w:rPr>
                <w:rFonts w:ascii="宋体" w:hAnsi="宋体" w:eastAsia="宋体" w:cs="宋体"/>
                <w:spacing w:val="16"/>
                <w:sz w:val="20"/>
                <w:szCs w:val="20"/>
              </w:rPr>
              <w:t>③采购文件未含有歧视性内容(5分)。凡采购</w:t>
            </w:r>
            <w:r>
              <w:rPr>
                <w:rFonts w:ascii="宋体" w:hAnsi="宋体" w:eastAsia="宋体" w:cs="宋体"/>
                <w:spacing w:val="15"/>
                <w:sz w:val="20"/>
                <w:szCs w:val="20"/>
              </w:rPr>
              <w:t>文件中存在违反政府采购法第二十二条和政府采购</w:t>
            </w:r>
            <w:r>
              <w:rPr>
                <w:rFonts w:ascii="宋体" w:hAnsi="宋体" w:eastAsia="宋体" w:cs="宋体"/>
                <w:sz w:val="20"/>
                <w:szCs w:val="20"/>
              </w:rPr>
              <w:t xml:space="preserve">  </w:t>
            </w:r>
            <w:r>
              <w:rPr>
                <w:rFonts w:ascii="宋体" w:hAnsi="宋体" w:eastAsia="宋体" w:cs="宋体"/>
                <w:spacing w:val="11"/>
                <w:sz w:val="20"/>
                <w:szCs w:val="20"/>
              </w:rPr>
              <w:t>法实施条例第二十条规定的指定品牌、地域限制</w:t>
            </w:r>
            <w:r>
              <w:rPr>
                <w:rFonts w:ascii="宋体" w:hAnsi="宋体" w:eastAsia="宋体" w:cs="宋体"/>
                <w:spacing w:val="10"/>
                <w:sz w:val="20"/>
                <w:szCs w:val="20"/>
              </w:rPr>
              <w:t>、行业限制、歧视或排斥其他供应商内容的，每出</w:t>
            </w:r>
            <w:r>
              <w:rPr>
                <w:rFonts w:ascii="宋体" w:hAnsi="宋体" w:eastAsia="宋体" w:cs="宋体"/>
                <w:sz w:val="20"/>
                <w:szCs w:val="20"/>
              </w:rPr>
              <w:t xml:space="preserve"> </w:t>
            </w:r>
            <w:r>
              <w:rPr>
                <w:rFonts w:ascii="宋体" w:hAnsi="宋体" w:eastAsia="宋体" w:cs="宋体"/>
                <w:spacing w:val="21"/>
                <w:sz w:val="20"/>
                <w:szCs w:val="20"/>
              </w:rPr>
              <w:t>现一次扣2分，扣完6分为止。</w:t>
            </w:r>
          </w:p>
          <w:p>
            <w:pPr>
              <w:spacing w:before="20" w:line="225" w:lineRule="auto"/>
              <w:ind w:left="122" w:right="77"/>
              <w:rPr>
                <w:rFonts w:ascii="宋体" w:hAnsi="宋体" w:eastAsia="宋体" w:cs="宋体"/>
                <w:sz w:val="21"/>
                <w:szCs w:val="21"/>
              </w:rPr>
            </w:pPr>
            <w:r>
              <w:rPr>
                <w:rFonts w:ascii="宋体" w:hAnsi="宋体" w:eastAsia="宋体" w:cs="宋体"/>
                <w:spacing w:val="8"/>
                <w:sz w:val="21"/>
                <w:szCs w:val="21"/>
              </w:rPr>
              <w:t>④评审标准及方法(5分)。采购文件未标明实质性要求和条件的，扣1分。采购文件未列明详细</w:t>
            </w:r>
            <w:r>
              <w:rPr>
                <w:rFonts w:ascii="宋体" w:hAnsi="宋体" w:eastAsia="宋体" w:cs="宋体"/>
                <w:spacing w:val="18"/>
                <w:sz w:val="21"/>
                <w:szCs w:val="21"/>
              </w:rPr>
              <w:t xml:space="preserve"> </w:t>
            </w:r>
            <w:r>
              <w:rPr>
                <w:rFonts w:ascii="宋体" w:hAnsi="宋体" w:eastAsia="宋体" w:cs="宋体"/>
                <w:spacing w:val="7"/>
                <w:sz w:val="21"/>
                <w:szCs w:val="21"/>
              </w:rPr>
              <w:t>的评分标准和方法的，每出现一次扣1分，扣完4分为止。</w:t>
            </w:r>
          </w:p>
          <w:p>
            <w:pPr>
              <w:spacing w:before="17" w:line="234" w:lineRule="auto"/>
              <w:ind w:left="122" w:right="112"/>
              <w:rPr>
                <w:rFonts w:ascii="宋体" w:hAnsi="宋体" w:eastAsia="宋体" w:cs="宋体"/>
                <w:sz w:val="21"/>
                <w:szCs w:val="21"/>
              </w:rPr>
            </w:pPr>
            <w:r>
              <w:rPr>
                <w:rFonts w:ascii="宋体" w:hAnsi="宋体" w:eastAsia="宋体" w:cs="宋体"/>
                <w:spacing w:val="8"/>
                <w:sz w:val="21"/>
                <w:szCs w:val="21"/>
              </w:rPr>
              <w:t>⑤其他文件编制方面的问题(3分)。每出现</w:t>
            </w:r>
            <w:r>
              <w:rPr>
                <w:rFonts w:ascii="宋体" w:hAnsi="宋体" w:eastAsia="宋体" w:cs="宋体"/>
                <w:spacing w:val="7"/>
                <w:sz w:val="21"/>
                <w:szCs w:val="21"/>
              </w:rPr>
              <w:t>一项不符合法律法规制度规定情形的，扣0.5分，扣</w:t>
            </w:r>
            <w:r>
              <w:rPr>
                <w:rFonts w:ascii="宋体" w:hAnsi="宋体" w:eastAsia="宋体" w:cs="宋体"/>
                <w:sz w:val="21"/>
                <w:szCs w:val="21"/>
              </w:rPr>
              <w:t xml:space="preserve"> </w:t>
            </w:r>
            <w:r>
              <w:rPr>
                <w:rFonts w:ascii="宋体" w:hAnsi="宋体" w:eastAsia="宋体" w:cs="宋体"/>
                <w:spacing w:val="16"/>
                <w:sz w:val="21"/>
                <w:szCs w:val="21"/>
              </w:rPr>
              <w:t>完3分为止。</w:t>
            </w:r>
          </w:p>
        </w:tc>
        <w:tc>
          <w:tcPr>
            <w:tcW w:w="799"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34" w:type="dxa"/>
            <w:vMerge w:val="continue"/>
            <w:tcBorders>
              <w:top w:val="nil"/>
              <w:bottom w:val="nil"/>
            </w:tcBorders>
            <w:vAlign w:val="top"/>
          </w:tcPr>
          <w:p>
            <w:pPr>
              <w:rPr>
                <w:rFonts w:ascii="Arial"/>
                <w:sz w:val="21"/>
              </w:rPr>
            </w:pPr>
          </w:p>
        </w:tc>
        <w:tc>
          <w:tcPr>
            <w:tcW w:w="1499" w:type="dxa"/>
            <w:vAlign w:val="top"/>
          </w:tcPr>
          <w:p>
            <w:pPr>
              <w:spacing w:before="233" w:line="219" w:lineRule="auto"/>
              <w:ind w:left="111"/>
              <w:rPr>
                <w:rFonts w:ascii="宋体" w:hAnsi="宋体" w:eastAsia="宋体" w:cs="宋体"/>
                <w:sz w:val="21"/>
                <w:szCs w:val="21"/>
              </w:rPr>
            </w:pPr>
            <w:r>
              <w:rPr>
                <w:rFonts w:ascii="宋体" w:hAnsi="宋体" w:eastAsia="宋体" w:cs="宋体"/>
                <w:spacing w:val="-2"/>
                <w:sz w:val="21"/>
                <w:szCs w:val="21"/>
              </w:rPr>
              <w:t>采购文件发放</w:t>
            </w:r>
          </w:p>
        </w:tc>
        <w:tc>
          <w:tcPr>
            <w:tcW w:w="599" w:type="dxa"/>
            <w:vAlign w:val="top"/>
          </w:tcPr>
          <w:p>
            <w:pPr>
              <w:spacing w:before="288" w:line="183" w:lineRule="auto"/>
              <w:ind w:left="232"/>
              <w:rPr>
                <w:rFonts w:ascii="宋体" w:hAnsi="宋体" w:eastAsia="宋体" w:cs="宋体"/>
                <w:sz w:val="21"/>
                <w:szCs w:val="21"/>
              </w:rPr>
            </w:pPr>
            <w:r>
              <w:rPr>
                <w:rFonts w:ascii="宋体" w:hAnsi="宋体" w:eastAsia="宋体" w:cs="宋体"/>
                <w:sz w:val="21"/>
                <w:szCs w:val="21"/>
              </w:rPr>
              <w:t>3</w:t>
            </w:r>
          </w:p>
        </w:tc>
        <w:tc>
          <w:tcPr>
            <w:tcW w:w="9184" w:type="dxa"/>
            <w:vAlign w:val="top"/>
          </w:tcPr>
          <w:p>
            <w:pPr>
              <w:spacing w:before="93" w:line="242" w:lineRule="auto"/>
              <w:ind w:left="122" w:right="72"/>
              <w:rPr>
                <w:rFonts w:ascii="宋体" w:hAnsi="宋体" w:eastAsia="宋体" w:cs="宋体"/>
                <w:sz w:val="21"/>
                <w:szCs w:val="21"/>
              </w:rPr>
            </w:pPr>
            <w:r>
              <w:rPr>
                <w:rFonts w:ascii="宋体" w:hAnsi="宋体" w:eastAsia="宋体" w:cs="宋体"/>
                <w:spacing w:val="1"/>
                <w:sz w:val="21"/>
                <w:szCs w:val="21"/>
              </w:rPr>
              <w:t>未按规定公开发放采购文件，发布内容与发布时间不符合法律法规要求的，每出现一次扣1分，扣</w:t>
            </w:r>
            <w:r>
              <w:rPr>
                <w:rFonts w:ascii="宋体" w:hAnsi="宋体" w:eastAsia="宋体" w:cs="宋体"/>
                <w:spacing w:val="9"/>
                <w:sz w:val="21"/>
                <w:szCs w:val="21"/>
              </w:rPr>
              <w:t xml:space="preserve"> </w:t>
            </w:r>
            <w:r>
              <w:rPr>
                <w:rFonts w:ascii="宋体" w:hAnsi="宋体" w:eastAsia="宋体" w:cs="宋体"/>
                <w:spacing w:val="16"/>
                <w:sz w:val="21"/>
                <w:szCs w:val="21"/>
              </w:rPr>
              <w:t>完3分为止。</w:t>
            </w:r>
          </w:p>
        </w:tc>
        <w:tc>
          <w:tcPr>
            <w:tcW w:w="799"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34" w:type="dxa"/>
            <w:vMerge w:val="continue"/>
            <w:tcBorders>
              <w:top w:val="nil"/>
              <w:bottom w:val="nil"/>
            </w:tcBorders>
            <w:vAlign w:val="top"/>
          </w:tcPr>
          <w:p>
            <w:pPr>
              <w:rPr>
                <w:rFonts w:ascii="Arial"/>
                <w:sz w:val="21"/>
              </w:rPr>
            </w:pPr>
          </w:p>
        </w:tc>
        <w:tc>
          <w:tcPr>
            <w:tcW w:w="1499" w:type="dxa"/>
            <w:vAlign w:val="top"/>
          </w:tcPr>
          <w:p>
            <w:pPr>
              <w:spacing w:before="303" w:line="218" w:lineRule="auto"/>
              <w:ind w:left="111"/>
              <w:rPr>
                <w:rFonts w:ascii="宋体" w:hAnsi="宋体" w:eastAsia="宋体" w:cs="宋体"/>
                <w:sz w:val="21"/>
                <w:szCs w:val="21"/>
              </w:rPr>
            </w:pPr>
            <w:r>
              <w:rPr>
                <w:rFonts w:ascii="宋体" w:hAnsi="宋体" w:eastAsia="宋体" w:cs="宋体"/>
                <w:spacing w:val="2"/>
                <w:sz w:val="21"/>
                <w:szCs w:val="21"/>
              </w:rPr>
              <w:t>采购信息公告</w:t>
            </w:r>
          </w:p>
        </w:tc>
        <w:tc>
          <w:tcPr>
            <w:tcW w:w="599" w:type="dxa"/>
            <w:vAlign w:val="top"/>
          </w:tcPr>
          <w:p>
            <w:pPr>
              <w:spacing w:line="289" w:lineRule="auto"/>
              <w:rPr>
                <w:rFonts w:ascii="Arial"/>
                <w:sz w:val="21"/>
              </w:rPr>
            </w:pPr>
          </w:p>
          <w:p>
            <w:pPr>
              <w:spacing w:before="69" w:line="183" w:lineRule="auto"/>
              <w:ind w:left="232"/>
              <w:rPr>
                <w:rFonts w:ascii="宋体" w:hAnsi="宋体" w:eastAsia="宋体" w:cs="宋体"/>
                <w:sz w:val="21"/>
                <w:szCs w:val="21"/>
              </w:rPr>
            </w:pPr>
            <w:r>
              <w:rPr>
                <w:rFonts w:ascii="宋体" w:hAnsi="宋体" w:eastAsia="宋体" w:cs="宋体"/>
                <w:sz w:val="21"/>
                <w:szCs w:val="21"/>
              </w:rPr>
              <w:t>4</w:t>
            </w:r>
          </w:p>
        </w:tc>
        <w:tc>
          <w:tcPr>
            <w:tcW w:w="9184" w:type="dxa"/>
            <w:vAlign w:val="top"/>
          </w:tcPr>
          <w:p>
            <w:pPr>
              <w:spacing w:before="165" w:line="248" w:lineRule="auto"/>
              <w:ind w:left="122" w:firstLine="39"/>
              <w:rPr>
                <w:rFonts w:ascii="宋体" w:hAnsi="宋体" w:eastAsia="宋体" w:cs="宋体"/>
                <w:sz w:val="20"/>
                <w:szCs w:val="20"/>
              </w:rPr>
            </w:pPr>
            <w:r>
              <w:rPr>
                <w:rFonts w:ascii="宋体" w:hAnsi="宋体" w:eastAsia="宋体" w:cs="宋体"/>
                <w:spacing w:val="10"/>
                <w:sz w:val="20"/>
                <w:szCs w:val="20"/>
              </w:rPr>
              <w:t>未按规定在指定媒体发布采购项目信息情况。信息发布</w:t>
            </w:r>
            <w:r>
              <w:rPr>
                <w:rFonts w:ascii="宋体" w:hAnsi="宋体" w:eastAsia="宋体" w:cs="宋体"/>
                <w:spacing w:val="9"/>
                <w:sz w:val="20"/>
                <w:szCs w:val="20"/>
              </w:rPr>
              <w:t>不及时、内容不全或不规范的，每出现一次</w:t>
            </w:r>
            <w:r>
              <w:rPr>
                <w:rFonts w:ascii="宋体" w:hAnsi="宋体" w:eastAsia="宋体" w:cs="宋体"/>
                <w:sz w:val="20"/>
                <w:szCs w:val="20"/>
              </w:rPr>
              <w:t xml:space="preserve"> </w:t>
            </w:r>
            <w:r>
              <w:rPr>
                <w:rFonts w:ascii="宋体" w:hAnsi="宋体" w:eastAsia="宋体" w:cs="宋体"/>
                <w:spacing w:val="25"/>
                <w:sz w:val="20"/>
                <w:szCs w:val="20"/>
              </w:rPr>
              <w:t>扣1分，最多扣4分。</w:t>
            </w:r>
          </w:p>
        </w:tc>
        <w:tc>
          <w:tcPr>
            <w:tcW w:w="799"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934" w:type="dxa"/>
            <w:vMerge w:val="continue"/>
            <w:tcBorders>
              <w:top w:val="nil"/>
            </w:tcBorders>
            <w:vAlign w:val="top"/>
          </w:tcPr>
          <w:p>
            <w:pPr>
              <w:rPr>
                <w:rFonts w:ascii="Arial"/>
                <w:sz w:val="21"/>
              </w:rPr>
            </w:pPr>
          </w:p>
        </w:tc>
        <w:tc>
          <w:tcPr>
            <w:tcW w:w="1499" w:type="dxa"/>
            <w:vAlign w:val="top"/>
          </w:tcPr>
          <w:p>
            <w:pPr>
              <w:spacing w:line="252" w:lineRule="auto"/>
              <w:rPr>
                <w:rFonts w:ascii="Arial"/>
                <w:sz w:val="21"/>
              </w:rPr>
            </w:pPr>
          </w:p>
          <w:p>
            <w:pPr>
              <w:spacing w:line="253" w:lineRule="auto"/>
              <w:rPr>
                <w:rFonts w:ascii="Arial"/>
                <w:sz w:val="21"/>
              </w:rPr>
            </w:pPr>
          </w:p>
          <w:p>
            <w:pPr>
              <w:spacing w:before="68" w:line="219" w:lineRule="auto"/>
              <w:ind w:left="111"/>
              <w:rPr>
                <w:rFonts w:ascii="宋体" w:hAnsi="宋体" w:eastAsia="宋体" w:cs="宋体"/>
                <w:sz w:val="21"/>
                <w:szCs w:val="21"/>
              </w:rPr>
            </w:pPr>
            <w:r>
              <w:rPr>
                <w:rFonts w:ascii="宋体" w:hAnsi="宋体" w:eastAsia="宋体" w:cs="宋体"/>
                <w:spacing w:val="4"/>
                <w:sz w:val="21"/>
                <w:szCs w:val="21"/>
              </w:rPr>
              <w:t>专家抽取使用</w:t>
            </w:r>
          </w:p>
        </w:tc>
        <w:tc>
          <w:tcPr>
            <w:tcW w:w="599" w:type="dxa"/>
            <w:vAlign w:val="top"/>
          </w:tcPr>
          <w:p>
            <w:pPr>
              <w:spacing w:line="280" w:lineRule="auto"/>
              <w:rPr>
                <w:rFonts w:ascii="Arial"/>
                <w:sz w:val="21"/>
              </w:rPr>
            </w:pPr>
          </w:p>
          <w:p>
            <w:pPr>
              <w:spacing w:line="280" w:lineRule="auto"/>
              <w:rPr>
                <w:rFonts w:ascii="Arial"/>
                <w:sz w:val="21"/>
              </w:rPr>
            </w:pPr>
          </w:p>
          <w:p>
            <w:pPr>
              <w:spacing w:before="68" w:line="182" w:lineRule="auto"/>
              <w:ind w:left="232"/>
              <w:rPr>
                <w:rFonts w:ascii="宋体" w:hAnsi="宋体" w:eastAsia="宋体" w:cs="宋体"/>
                <w:sz w:val="21"/>
                <w:szCs w:val="21"/>
              </w:rPr>
            </w:pPr>
            <w:r>
              <w:rPr>
                <w:rFonts w:ascii="宋体" w:hAnsi="宋体" w:eastAsia="宋体" w:cs="宋体"/>
                <w:sz w:val="21"/>
                <w:szCs w:val="21"/>
              </w:rPr>
              <w:t>5</w:t>
            </w:r>
          </w:p>
        </w:tc>
        <w:tc>
          <w:tcPr>
            <w:tcW w:w="9184" w:type="dxa"/>
            <w:vAlign w:val="top"/>
          </w:tcPr>
          <w:p>
            <w:pPr>
              <w:spacing w:before="165" w:line="233" w:lineRule="auto"/>
              <w:ind w:left="122" w:right="13"/>
              <w:jc w:val="both"/>
              <w:rPr>
                <w:rFonts w:ascii="宋体" w:hAnsi="宋体" w:eastAsia="宋体" w:cs="宋体"/>
                <w:sz w:val="21"/>
                <w:szCs w:val="21"/>
              </w:rPr>
            </w:pPr>
            <w:r>
              <w:rPr>
                <w:rFonts w:ascii="宋体" w:hAnsi="宋体" w:eastAsia="宋体" w:cs="宋体"/>
                <w:spacing w:val="1"/>
                <w:sz w:val="21"/>
                <w:szCs w:val="21"/>
              </w:rPr>
              <w:t>按规定抽取、使用专家的，得5分。评审委员会组成不符合规定人数和比例的；没有专家告知录音</w:t>
            </w:r>
            <w:r>
              <w:rPr>
                <w:rFonts w:ascii="宋体" w:hAnsi="宋体" w:eastAsia="宋体" w:cs="宋体"/>
                <w:spacing w:val="2"/>
                <w:sz w:val="21"/>
                <w:szCs w:val="21"/>
              </w:rPr>
              <w:t xml:space="preserve"> </w:t>
            </w:r>
            <w:r>
              <w:rPr>
                <w:rFonts w:ascii="宋体" w:hAnsi="宋体" w:eastAsia="宋体" w:cs="宋体"/>
                <w:sz w:val="21"/>
                <w:szCs w:val="21"/>
              </w:rPr>
              <w:t>和相关记录的；未经批准使用政府采购专家库以外评审专家的；未经财政部</w:t>
            </w:r>
            <w:r>
              <w:rPr>
                <w:rFonts w:ascii="宋体" w:hAnsi="宋体" w:eastAsia="宋体" w:cs="宋体"/>
                <w:spacing w:val="-1"/>
                <w:sz w:val="21"/>
                <w:szCs w:val="21"/>
              </w:rPr>
              <w:t>门批准，采用选择性方</w:t>
            </w:r>
            <w:r>
              <w:rPr>
                <w:rFonts w:ascii="宋体" w:hAnsi="宋体" w:eastAsia="宋体" w:cs="宋体"/>
                <w:sz w:val="21"/>
                <w:szCs w:val="21"/>
              </w:rPr>
              <w:t xml:space="preserve"> 式确定使用评审专家；违反规定泄露专家名单、报名供应商名单等应当保密的采购信息的，每出现</w:t>
            </w:r>
            <w:r>
              <w:rPr>
                <w:rFonts w:ascii="宋体" w:hAnsi="宋体" w:eastAsia="宋体" w:cs="宋体"/>
                <w:spacing w:val="6"/>
                <w:sz w:val="21"/>
                <w:szCs w:val="21"/>
              </w:rPr>
              <w:t xml:space="preserve"> </w:t>
            </w:r>
            <w:r>
              <w:rPr>
                <w:rFonts w:ascii="宋体" w:hAnsi="宋体" w:eastAsia="宋体" w:cs="宋体"/>
                <w:spacing w:val="14"/>
                <w:sz w:val="21"/>
                <w:szCs w:val="21"/>
              </w:rPr>
              <w:t>一项扣1分，扣完5分为止。</w:t>
            </w:r>
          </w:p>
        </w:tc>
        <w:tc>
          <w:tcPr>
            <w:tcW w:w="799" w:type="dxa"/>
            <w:vAlign w:val="top"/>
          </w:tcPr>
          <w:p>
            <w:pPr>
              <w:rPr>
                <w:rFonts w:ascii="Arial"/>
                <w:sz w:val="21"/>
              </w:rPr>
            </w:pPr>
          </w:p>
        </w:tc>
        <w:tc>
          <w:tcPr>
            <w:tcW w:w="1134" w:type="dxa"/>
            <w:vAlign w:val="top"/>
          </w:tcPr>
          <w:p>
            <w:pPr>
              <w:rPr>
                <w:rFonts w:ascii="Arial"/>
                <w:sz w:val="21"/>
              </w:rPr>
            </w:pPr>
          </w:p>
        </w:tc>
      </w:tr>
    </w:tbl>
    <w:p>
      <w:pPr>
        <w:rPr>
          <w:rFonts w:ascii="Arial"/>
          <w:sz w:val="21"/>
        </w:rPr>
      </w:pPr>
    </w:p>
    <w:p>
      <w:pPr>
        <w:sectPr>
          <w:footerReference r:id="rId9" w:type="default"/>
          <w:pgSz w:w="16820" w:h="11900"/>
          <w:pgMar w:top="1011" w:right="1425" w:bottom="1259" w:left="1234" w:header="0" w:footer="991" w:gutter="0"/>
          <w:cols w:space="720" w:num="1"/>
        </w:sectPr>
      </w:pPr>
    </w:p>
    <w:tbl>
      <w:tblPr>
        <w:tblStyle w:val="4"/>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1479"/>
        <w:gridCol w:w="610"/>
        <w:gridCol w:w="9163"/>
        <w:gridCol w:w="790"/>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934" w:type="dxa"/>
            <w:vMerge w:val="restart"/>
            <w:tcBorders>
              <w:bottom w:val="nil"/>
            </w:tcBorders>
            <w:vAlign w:val="top"/>
          </w:tcPr>
          <w:p>
            <w:pPr>
              <w:rPr>
                <w:rFonts w:ascii="Arial"/>
                <w:sz w:val="21"/>
              </w:rPr>
            </w:pPr>
          </w:p>
        </w:tc>
        <w:tc>
          <w:tcPr>
            <w:tcW w:w="1479" w:type="dxa"/>
            <w:vAlign w:val="top"/>
          </w:tcPr>
          <w:p>
            <w:pPr>
              <w:spacing w:line="254" w:lineRule="auto"/>
              <w:rPr>
                <w:rFonts w:ascii="Arial"/>
                <w:sz w:val="21"/>
              </w:rPr>
            </w:pPr>
          </w:p>
          <w:p>
            <w:pPr>
              <w:spacing w:before="68" w:line="228" w:lineRule="auto"/>
              <w:ind w:left="620" w:right="115" w:hanging="520"/>
              <w:rPr>
                <w:rFonts w:ascii="宋体" w:hAnsi="宋体" w:eastAsia="宋体" w:cs="宋体"/>
                <w:sz w:val="21"/>
                <w:szCs w:val="21"/>
              </w:rPr>
            </w:pPr>
            <w:r>
              <w:rPr>
                <w:rFonts w:ascii="宋体" w:hAnsi="宋体" w:eastAsia="宋体" w:cs="宋体"/>
                <w:spacing w:val="-2"/>
                <w:sz w:val="21"/>
                <w:szCs w:val="21"/>
              </w:rPr>
              <w:t>评审活动的组</w:t>
            </w:r>
            <w:r>
              <w:rPr>
                <w:rFonts w:ascii="宋体" w:hAnsi="宋体" w:eastAsia="宋体" w:cs="宋体"/>
                <w:spacing w:val="3"/>
                <w:sz w:val="21"/>
                <w:szCs w:val="21"/>
              </w:rPr>
              <w:t xml:space="preserve"> </w:t>
            </w:r>
            <w:r>
              <w:rPr>
                <w:rFonts w:ascii="宋体" w:hAnsi="宋体" w:eastAsia="宋体" w:cs="宋体"/>
                <w:sz w:val="21"/>
                <w:szCs w:val="21"/>
              </w:rPr>
              <w:t>织</w:t>
            </w:r>
          </w:p>
        </w:tc>
        <w:tc>
          <w:tcPr>
            <w:tcW w:w="610" w:type="dxa"/>
            <w:vAlign w:val="top"/>
          </w:tcPr>
          <w:p>
            <w:pPr>
              <w:spacing w:line="427" w:lineRule="auto"/>
              <w:rPr>
                <w:rFonts w:ascii="Arial"/>
                <w:sz w:val="21"/>
              </w:rPr>
            </w:pPr>
          </w:p>
          <w:p>
            <w:pPr>
              <w:spacing w:before="68" w:line="183" w:lineRule="auto"/>
              <w:ind w:left="241"/>
              <w:rPr>
                <w:rFonts w:ascii="宋体" w:hAnsi="宋体" w:eastAsia="宋体" w:cs="宋体"/>
                <w:sz w:val="21"/>
                <w:szCs w:val="21"/>
              </w:rPr>
            </w:pPr>
            <w:r>
              <w:rPr>
                <w:rFonts w:ascii="宋体" w:hAnsi="宋体" w:eastAsia="宋体" w:cs="宋体"/>
                <w:sz w:val="21"/>
                <w:szCs w:val="21"/>
              </w:rPr>
              <w:t>4</w:t>
            </w:r>
          </w:p>
        </w:tc>
        <w:tc>
          <w:tcPr>
            <w:tcW w:w="9163" w:type="dxa"/>
            <w:vAlign w:val="top"/>
          </w:tcPr>
          <w:p>
            <w:pPr>
              <w:spacing w:before="151" w:line="252" w:lineRule="auto"/>
              <w:ind w:left="142"/>
              <w:jc w:val="both"/>
              <w:rPr>
                <w:rFonts w:ascii="宋体" w:hAnsi="宋体" w:eastAsia="宋体" w:cs="宋体"/>
                <w:sz w:val="20"/>
                <w:szCs w:val="20"/>
              </w:rPr>
            </w:pPr>
            <w:r>
              <w:rPr>
                <w:rFonts w:ascii="宋体" w:hAnsi="宋体" w:eastAsia="宋体" w:cs="宋体"/>
                <w:spacing w:val="10"/>
                <w:sz w:val="20"/>
                <w:szCs w:val="20"/>
              </w:rPr>
              <w:t>参与采购活动的评审专家与所抽专家不一致的，未严</w:t>
            </w:r>
            <w:r>
              <w:rPr>
                <w:rFonts w:ascii="宋体" w:hAnsi="宋体" w:eastAsia="宋体" w:cs="宋体"/>
                <w:spacing w:val="9"/>
                <w:sz w:val="20"/>
                <w:szCs w:val="20"/>
              </w:rPr>
              <w:t>格按照规定组织评审活动的，未如实记录评审</w:t>
            </w:r>
            <w:r>
              <w:rPr>
                <w:rFonts w:ascii="宋体" w:hAnsi="宋体" w:eastAsia="宋体" w:cs="宋体"/>
                <w:sz w:val="20"/>
                <w:szCs w:val="20"/>
              </w:rPr>
              <w:t xml:space="preserve"> </w:t>
            </w:r>
            <w:r>
              <w:rPr>
                <w:rFonts w:ascii="宋体" w:hAnsi="宋体" w:eastAsia="宋体" w:cs="宋体"/>
                <w:spacing w:val="13"/>
                <w:sz w:val="20"/>
                <w:szCs w:val="20"/>
              </w:rPr>
              <w:t>情况的，未对专家评审(或评分)结果进行合理性、合规性审查的，每出现一项违法违规情形，扣</w:t>
            </w:r>
            <w:r>
              <w:rPr>
                <w:rFonts w:ascii="宋体" w:hAnsi="宋体" w:eastAsia="宋体" w:cs="宋体"/>
                <w:spacing w:val="8"/>
                <w:sz w:val="20"/>
                <w:szCs w:val="20"/>
              </w:rPr>
              <w:t xml:space="preserve"> </w:t>
            </w:r>
            <w:r>
              <w:rPr>
                <w:rFonts w:ascii="宋体" w:hAnsi="宋体" w:eastAsia="宋体" w:cs="宋体"/>
                <w:spacing w:val="21"/>
                <w:sz w:val="20"/>
                <w:szCs w:val="20"/>
              </w:rPr>
              <w:t>1分，扣完4分为止。</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34" w:type="dxa"/>
            <w:vMerge w:val="continue"/>
            <w:tcBorders>
              <w:top w:val="nil"/>
              <w:bottom w:val="nil"/>
            </w:tcBorders>
            <w:vAlign w:val="top"/>
          </w:tcPr>
          <w:p>
            <w:pPr>
              <w:rPr>
                <w:rFonts w:ascii="Arial"/>
                <w:sz w:val="21"/>
              </w:rPr>
            </w:pPr>
          </w:p>
        </w:tc>
        <w:tc>
          <w:tcPr>
            <w:tcW w:w="1479" w:type="dxa"/>
            <w:vAlign w:val="top"/>
          </w:tcPr>
          <w:p>
            <w:pPr>
              <w:spacing w:before="180" w:line="220" w:lineRule="auto"/>
              <w:ind w:left="311"/>
              <w:rPr>
                <w:rFonts w:ascii="宋体" w:hAnsi="宋体" w:eastAsia="宋体" w:cs="宋体"/>
                <w:sz w:val="21"/>
                <w:szCs w:val="21"/>
              </w:rPr>
            </w:pPr>
            <w:r>
              <w:rPr>
                <w:rFonts w:ascii="宋体" w:hAnsi="宋体" w:eastAsia="宋体" w:cs="宋体"/>
                <w:spacing w:val="-2"/>
                <w:sz w:val="21"/>
                <w:szCs w:val="21"/>
              </w:rPr>
              <w:t>质疑处理</w:t>
            </w:r>
          </w:p>
        </w:tc>
        <w:tc>
          <w:tcPr>
            <w:tcW w:w="610" w:type="dxa"/>
            <w:vAlign w:val="top"/>
          </w:tcPr>
          <w:p>
            <w:pPr>
              <w:spacing w:before="234" w:line="182" w:lineRule="auto"/>
              <w:ind w:left="241"/>
              <w:rPr>
                <w:rFonts w:ascii="宋体" w:hAnsi="宋体" w:eastAsia="宋体" w:cs="宋体"/>
                <w:sz w:val="21"/>
                <w:szCs w:val="21"/>
              </w:rPr>
            </w:pPr>
            <w:r>
              <w:rPr>
                <w:rFonts w:ascii="宋体" w:hAnsi="宋体" w:eastAsia="宋体" w:cs="宋体"/>
                <w:sz w:val="21"/>
                <w:szCs w:val="21"/>
              </w:rPr>
              <w:t>5</w:t>
            </w:r>
          </w:p>
        </w:tc>
        <w:tc>
          <w:tcPr>
            <w:tcW w:w="9163" w:type="dxa"/>
            <w:vAlign w:val="top"/>
          </w:tcPr>
          <w:p>
            <w:pPr>
              <w:spacing w:before="179" w:line="219" w:lineRule="auto"/>
              <w:ind w:left="142"/>
              <w:rPr>
                <w:rFonts w:ascii="宋体" w:hAnsi="宋体" w:eastAsia="宋体" w:cs="宋体"/>
                <w:sz w:val="21"/>
                <w:szCs w:val="21"/>
              </w:rPr>
            </w:pPr>
            <w:r>
              <w:rPr>
                <w:rFonts w:ascii="宋体" w:hAnsi="宋体" w:eastAsia="宋体" w:cs="宋体"/>
                <w:spacing w:val="6"/>
                <w:sz w:val="21"/>
                <w:szCs w:val="21"/>
              </w:rPr>
              <w:t>无质疑投诉台帐扣2分，出现质疑情况，未答复或未按时答复的每次扣1分，最多扣5分。</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34" w:type="dxa"/>
            <w:vMerge w:val="continue"/>
            <w:tcBorders>
              <w:top w:val="nil"/>
              <w:bottom w:val="nil"/>
            </w:tcBorders>
            <w:vAlign w:val="top"/>
          </w:tcPr>
          <w:p>
            <w:pPr>
              <w:rPr>
                <w:rFonts w:ascii="Arial"/>
                <w:sz w:val="21"/>
              </w:rPr>
            </w:pPr>
          </w:p>
        </w:tc>
        <w:tc>
          <w:tcPr>
            <w:tcW w:w="1479" w:type="dxa"/>
            <w:vAlign w:val="top"/>
          </w:tcPr>
          <w:p>
            <w:pPr>
              <w:spacing w:before="161" w:line="220" w:lineRule="auto"/>
              <w:ind w:left="311"/>
              <w:rPr>
                <w:rFonts w:ascii="宋体" w:hAnsi="宋体" w:eastAsia="宋体" w:cs="宋体"/>
                <w:sz w:val="21"/>
                <w:szCs w:val="21"/>
              </w:rPr>
            </w:pPr>
            <w:r>
              <w:rPr>
                <w:rFonts w:ascii="宋体" w:hAnsi="宋体" w:eastAsia="宋体" w:cs="宋体"/>
                <w:spacing w:val="-3"/>
                <w:sz w:val="21"/>
                <w:szCs w:val="21"/>
              </w:rPr>
              <w:t>投诉情况</w:t>
            </w:r>
          </w:p>
        </w:tc>
        <w:tc>
          <w:tcPr>
            <w:tcW w:w="610" w:type="dxa"/>
            <w:vAlign w:val="top"/>
          </w:tcPr>
          <w:p>
            <w:pPr>
              <w:spacing w:before="213" w:line="184" w:lineRule="auto"/>
              <w:ind w:left="191"/>
              <w:rPr>
                <w:rFonts w:ascii="宋体" w:hAnsi="宋体" w:eastAsia="宋体" w:cs="宋体"/>
                <w:sz w:val="21"/>
                <w:szCs w:val="21"/>
              </w:rPr>
            </w:pPr>
            <w:r>
              <w:rPr>
                <w:rFonts w:ascii="宋体" w:hAnsi="宋体" w:eastAsia="宋体" w:cs="宋体"/>
                <w:spacing w:val="-6"/>
                <w:sz w:val="21"/>
                <w:szCs w:val="21"/>
              </w:rPr>
              <w:t>10</w:t>
            </w:r>
          </w:p>
        </w:tc>
        <w:tc>
          <w:tcPr>
            <w:tcW w:w="9163" w:type="dxa"/>
            <w:vAlign w:val="top"/>
          </w:tcPr>
          <w:p>
            <w:pPr>
              <w:spacing w:before="159" w:line="219" w:lineRule="auto"/>
              <w:ind w:left="142"/>
              <w:rPr>
                <w:rFonts w:ascii="宋体" w:hAnsi="宋体" w:eastAsia="宋体" w:cs="宋体"/>
                <w:sz w:val="21"/>
                <w:szCs w:val="21"/>
              </w:rPr>
            </w:pPr>
            <w:r>
              <w:rPr>
                <w:rFonts w:ascii="宋体" w:hAnsi="宋体" w:eastAsia="宋体" w:cs="宋体"/>
                <w:spacing w:val="4"/>
                <w:sz w:val="21"/>
                <w:szCs w:val="21"/>
              </w:rPr>
              <w:t>供应商对于集采机构代理的集中采购项目每次有效投诉扣5分，最多扣10分。</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34" w:type="dxa"/>
            <w:vMerge w:val="continue"/>
            <w:tcBorders>
              <w:top w:val="nil"/>
            </w:tcBorders>
            <w:vAlign w:val="top"/>
          </w:tcPr>
          <w:p>
            <w:pPr>
              <w:rPr>
                <w:rFonts w:ascii="Arial"/>
                <w:sz w:val="21"/>
              </w:rPr>
            </w:pPr>
          </w:p>
        </w:tc>
        <w:tc>
          <w:tcPr>
            <w:tcW w:w="1479" w:type="dxa"/>
            <w:vAlign w:val="top"/>
          </w:tcPr>
          <w:p>
            <w:pPr>
              <w:spacing w:before="59" w:line="211" w:lineRule="auto"/>
              <w:ind w:left="519" w:right="116" w:hanging="419"/>
              <w:rPr>
                <w:rFonts w:ascii="宋体" w:hAnsi="宋体" w:eastAsia="宋体" w:cs="宋体"/>
                <w:sz w:val="21"/>
                <w:szCs w:val="21"/>
              </w:rPr>
            </w:pPr>
            <w:r>
              <w:rPr>
                <w:rFonts w:ascii="宋体" w:hAnsi="宋体" w:eastAsia="宋体" w:cs="宋体"/>
                <w:spacing w:val="-2"/>
                <w:sz w:val="21"/>
                <w:szCs w:val="21"/>
              </w:rPr>
              <w:t>信息报表统计</w:t>
            </w:r>
            <w:r>
              <w:rPr>
                <w:rFonts w:ascii="宋体" w:hAnsi="宋体" w:eastAsia="宋体" w:cs="宋体"/>
                <w:spacing w:val="2"/>
                <w:sz w:val="21"/>
                <w:szCs w:val="21"/>
              </w:rPr>
              <w:t xml:space="preserve"> </w:t>
            </w:r>
            <w:r>
              <w:rPr>
                <w:rFonts w:ascii="宋体" w:hAnsi="宋体" w:eastAsia="宋体" w:cs="宋体"/>
                <w:spacing w:val="-2"/>
                <w:sz w:val="21"/>
                <w:szCs w:val="21"/>
              </w:rPr>
              <w:t>报送</w:t>
            </w:r>
          </w:p>
        </w:tc>
        <w:tc>
          <w:tcPr>
            <w:tcW w:w="610" w:type="dxa"/>
            <w:vAlign w:val="top"/>
          </w:tcPr>
          <w:p>
            <w:pPr>
              <w:spacing w:before="234" w:line="183" w:lineRule="auto"/>
              <w:ind w:left="241"/>
              <w:rPr>
                <w:rFonts w:ascii="宋体" w:hAnsi="宋体" w:eastAsia="宋体" w:cs="宋体"/>
                <w:sz w:val="21"/>
                <w:szCs w:val="21"/>
              </w:rPr>
            </w:pPr>
            <w:r>
              <w:rPr>
                <w:rFonts w:ascii="宋体" w:hAnsi="宋体" w:eastAsia="宋体" w:cs="宋体"/>
                <w:sz w:val="21"/>
                <w:szCs w:val="21"/>
              </w:rPr>
              <w:t>3</w:t>
            </w:r>
          </w:p>
        </w:tc>
        <w:tc>
          <w:tcPr>
            <w:tcW w:w="9163" w:type="dxa"/>
            <w:vAlign w:val="top"/>
          </w:tcPr>
          <w:p>
            <w:pPr>
              <w:spacing w:before="179" w:line="228" w:lineRule="auto"/>
              <w:ind w:left="142"/>
              <w:rPr>
                <w:rFonts w:ascii="宋体" w:hAnsi="宋体" w:eastAsia="宋体" w:cs="宋体"/>
                <w:sz w:val="20"/>
                <w:szCs w:val="20"/>
              </w:rPr>
            </w:pPr>
            <w:r>
              <w:rPr>
                <w:rFonts w:ascii="宋体" w:hAnsi="宋体" w:eastAsia="宋体" w:cs="宋体"/>
                <w:spacing w:val="9"/>
                <w:sz w:val="20"/>
                <w:szCs w:val="20"/>
              </w:rPr>
              <w:t>政府采购信息报送不及时或不完善每次扣0.5分，经督促仍不及时报送或有其他严重情</w:t>
            </w:r>
            <w:r>
              <w:rPr>
                <w:rFonts w:ascii="宋体" w:hAnsi="宋体" w:eastAsia="宋体" w:cs="宋体"/>
                <w:spacing w:val="8"/>
                <w:sz w:val="20"/>
                <w:szCs w:val="20"/>
              </w:rPr>
              <w:t>节扣1-3分。</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34" w:type="dxa"/>
            <w:vAlign w:val="top"/>
          </w:tcPr>
          <w:p>
            <w:pPr>
              <w:spacing w:before="90" w:line="219" w:lineRule="auto"/>
              <w:ind w:left="145"/>
              <w:rPr>
                <w:rFonts w:ascii="宋体" w:hAnsi="宋体" w:eastAsia="宋体" w:cs="宋体"/>
                <w:sz w:val="21"/>
                <w:szCs w:val="21"/>
              </w:rPr>
            </w:pPr>
            <w:r>
              <w:rPr>
                <w:rFonts w:ascii="宋体" w:hAnsi="宋体" w:eastAsia="宋体" w:cs="宋体"/>
                <w:spacing w:val="-2"/>
                <w:sz w:val="21"/>
                <w:szCs w:val="21"/>
              </w:rPr>
              <w:t>采购效</w:t>
            </w:r>
          </w:p>
          <w:p>
            <w:pPr>
              <w:spacing w:before="42" w:line="219" w:lineRule="auto"/>
              <w:ind w:left="194"/>
              <w:rPr>
                <w:rFonts w:ascii="宋体" w:hAnsi="宋体" w:eastAsia="宋体" w:cs="宋体"/>
                <w:sz w:val="21"/>
                <w:szCs w:val="21"/>
              </w:rPr>
            </w:pPr>
            <w:r>
              <w:rPr>
                <w:rFonts w:ascii="宋体" w:hAnsi="宋体" w:eastAsia="宋体" w:cs="宋体"/>
                <w:spacing w:val="-2"/>
                <w:sz w:val="21"/>
                <w:szCs w:val="21"/>
              </w:rPr>
              <w:t>率(10</w:t>
            </w:r>
          </w:p>
          <w:p>
            <w:pPr>
              <w:spacing w:before="1" w:line="220" w:lineRule="auto"/>
              <w:ind w:left="294"/>
              <w:rPr>
                <w:rFonts w:ascii="宋体" w:hAnsi="宋体" w:eastAsia="宋体" w:cs="宋体"/>
                <w:sz w:val="21"/>
                <w:szCs w:val="21"/>
              </w:rPr>
            </w:pPr>
            <w:r>
              <w:rPr>
                <w:rFonts w:ascii="宋体" w:hAnsi="宋体" w:eastAsia="宋体" w:cs="宋体"/>
                <w:spacing w:val="-6"/>
                <w:sz w:val="21"/>
                <w:szCs w:val="21"/>
              </w:rPr>
              <w:t>分</w:t>
            </w:r>
            <w:r>
              <w:rPr>
                <w:rFonts w:ascii="宋体" w:hAnsi="宋体" w:eastAsia="宋体" w:cs="宋体"/>
                <w:spacing w:val="-34"/>
                <w:sz w:val="21"/>
                <w:szCs w:val="21"/>
              </w:rPr>
              <w:t xml:space="preserve"> </w:t>
            </w:r>
            <w:r>
              <w:rPr>
                <w:rFonts w:ascii="宋体" w:hAnsi="宋体" w:eastAsia="宋体" w:cs="宋体"/>
                <w:spacing w:val="-6"/>
                <w:sz w:val="21"/>
                <w:szCs w:val="21"/>
              </w:rPr>
              <w:t>)</w:t>
            </w:r>
          </w:p>
        </w:tc>
        <w:tc>
          <w:tcPr>
            <w:tcW w:w="1479" w:type="dxa"/>
            <w:vAlign w:val="top"/>
          </w:tcPr>
          <w:p>
            <w:pPr>
              <w:spacing w:line="310" w:lineRule="auto"/>
              <w:rPr>
                <w:rFonts w:ascii="Arial"/>
                <w:sz w:val="21"/>
              </w:rPr>
            </w:pPr>
          </w:p>
          <w:p>
            <w:pPr>
              <w:spacing w:before="68" w:line="219" w:lineRule="auto"/>
              <w:ind w:left="311"/>
              <w:rPr>
                <w:rFonts w:ascii="宋体" w:hAnsi="宋体" w:eastAsia="宋体" w:cs="宋体"/>
                <w:sz w:val="21"/>
                <w:szCs w:val="21"/>
              </w:rPr>
            </w:pPr>
            <w:r>
              <w:rPr>
                <w:rFonts w:ascii="宋体" w:hAnsi="宋体" w:eastAsia="宋体" w:cs="宋体"/>
                <w:spacing w:val="-2"/>
                <w:sz w:val="21"/>
                <w:szCs w:val="21"/>
              </w:rPr>
              <w:t>采购效率</w:t>
            </w:r>
          </w:p>
        </w:tc>
        <w:tc>
          <w:tcPr>
            <w:tcW w:w="610" w:type="dxa"/>
            <w:vAlign w:val="top"/>
          </w:tcPr>
          <w:p>
            <w:pPr>
              <w:spacing w:line="364" w:lineRule="auto"/>
              <w:rPr>
                <w:rFonts w:ascii="Arial"/>
                <w:sz w:val="21"/>
              </w:rPr>
            </w:pPr>
          </w:p>
          <w:p>
            <w:pPr>
              <w:spacing w:before="68" w:line="184" w:lineRule="auto"/>
              <w:ind w:left="191"/>
              <w:rPr>
                <w:rFonts w:ascii="宋体" w:hAnsi="宋体" w:eastAsia="宋体" w:cs="宋体"/>
                <w:sz w:val="21"/>
                <w:szCs w:val="21"/>
              </w:rPr>
            </w:pPr>
            <w:r>
              <w:rPr>
                <w:rFonts w:ascii="宋体" w:hAnsi="宋体" w:eastAsia="宋体" w:cs="宋体"/>
                <w:spacing w:val="-6"/>
                <w:sz w:val="21"/>
                <w:szCs w:val="21"/>
              </w:rPr>
              <w:t>10</w:t>
            </w:r>
          </w:p>
        </w:tc>
        <w:tc>
          <w:tcPr>
            <w:tcW w:w="9163" w:type="dxa"/>
            <w:vAlign w:val="top"/>
          </w:tcPr>
          <w:p>
            <w:pPr>
              <w:spacing w:before="88" w:line="238" w:lineRule="auto"/>
              <w:ind w:left="142" w:right="5"/>
              <w:jc w:val="both"/>
              <w:rPr>
                <w:rFonts w:ascii="宋体" w:hAnsi="宋体" w:eastAsia="宋体" w:cs="宋体"/>
                <w:sz w:val="21"/>
                <w:szCs w:val="21"/>
              </w:rPr>
            </w:pPr>
            <w:r>
              <w:rPr>
                <w:rFonts w:ascii="宋体" w:hAnsi="宋体" w:eastAsia="宋体" w:cs="宋体"/>
                <w:spacing w:val="4"/>
                <w:sz w:val="21"/>
                <w:szCs w:val="21"/>
              </w:rPr>
              <w:t>以抽查的公开招标项目为考核对象，从项目委托受理到中标公告(或公示)所需时间低于45天的，</w:t>
            </w:r>
            <w:r>
              <w:rPr>
                <w:rFonts w:ascii="宋体" w:hAnsi="宋体" w:eastAsia="宋体" w:cs="宋体"/>
                <w:spacing w:val="8"/>
                <w:sz w:val="21"/>
                <w:szCs w:val="21"/>
              </w:rPr>
              <w:t xml:space="preserve"> </w:t>
            </w:r>
            <w:r>
              <w:rPr>
                <w:rFonts w:ascii="宋体" w:hAnsi="宋体" w:eastAsia="宋体" w:cs="宋体"/>
                <w:spacing w:val="12"/>
                <w:sz w:val="21"/>
                <w:szCs w:val="21"/>
              </w:rPr>
              <w:t>得10分，每多出1天扣1分，最低0分。(集中采购机构能提供证据证明，由于采购单位等原因</w:t>
            </w:r>
            <w:r>
              <w:rPr>
                <w:rFonts w:ascii="宋体" w:hAnsi="宋体" w:eastAsia="宋体" w:cs="宋体"/>
                <w:spacing w:val="4"/>
                <w:sz w:val="21"/>
                <w:szCs w:val="21"/>
              </w:rPr>
              <w:t xml:space="preserve"> </w:t>
            </w:r>
            <w:r>
              <w:rPr>
                <w:rFonts w:ascii="宋体" w:hAnsi="宋体" w:eastAsia="宋体" w:cs="宋体"/>
                <w:spacing w:val="3"/>
                <w:sz w:val="21"/>
                <w:szCs w:val="21"/>
              </w:rPr>
              <w:t>导致的时间延误可扣除)</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93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8" w:line="220" w:lineRule="auto"/>
              <w:ind w:left="145"/>
              <w:rPr>
                <w:rFonts w:ascii="宋体" w:hAnsi="宋体" w:eastAsia="宋体" w:cs="宋体"/>
                <w:sz w:val="21"/>
                <w:szCs w:val="21"/>
              </w:rPr>
            </w:pPr>
            <w:r>
              <w:rPr>
                <w:rFonts w:ascii="宋体" w:hAnsi="宋体" w:eastAsia="宋体" w:cs="宋体"/>
                <w:spacing w:val="-3"/>
                <w:sz w:val="21"/>
                <w:szCs w:val="21"/>
              </w:rPr>
              <w:t>制度建</w:t>
            </w:r>
          </w:p>
          <w:p>
            <w:pPr>
              <w:spacing w:before="19" w:line="220" w:lineRule="auto"/>
              <w:ind w:left="145"/>
              <w:rPr>
                <w:rFonts w:ascii="宋体" w:hAnsi="宋体" w:eastAsia="宋体" w:cs="宋体"/>
                <w:sz w:val="21"/>
                <w:szCs w:val="21"/>
              </w:rPr>
            </w:pPr>
            <w:r>
              <w:rPr>
                <w:rFonts w:ascii="宋体" w:hAnsi="宋体" w:eastAsia="宋体" w:cs="宋体"/>
                <w:spacing w:val="2"/>
                <w:sz w:val="21"/>
                <w:szCs w:val="21"/>
              </w:rPr>
              <w:t>设情况</w:t>
            </w:r>
          </w:p>
          <w:p>
            <w:pPr>
              <w:spacing w:before="22" w:line="222" w:lineRule="auto"/>
              <w:ind w:left="294"/>
              <w:rPr>
                <w:rFonts w:ascii="宋体" w:hAnsi="宋体" w:eastAsia="宋体" w:cs="宋体"/>
                <w:sz w:val="21"/>
                <w:szCs w:val="21"/>
              </w:rPr>
            </w:pPr>
            <w:r>
              <w:rPr>
                <w:rFonts w:ascii="宋体" w:hAnsi="宋体" w:eastAsia="宋体" w:cs="宋体"/>
                <w:spacing w:val="-11"/>
                <w:sz w:val="21"/>
                <w:szCs w:val="21"/>
              </w:rPr>
              <w:t>(18</w:t>
            </w:r>
          </w:p>
          <w:p>
            <w:pPr>
              <w:spacing w:before="24" w:line="220" w:lineRule="auto"/>
              <w:ind w:left="294"/>
              <w:rPr>
                <w:rFonts w:ascii="宋体" w:hAnsi="宋体" w:eastAsia="宋体" w:cs="宋体"/>
                <w:sz w:val="21"/>
                <w:szCs w:val="21"/>
              </w:rPr>
            </w:pPr>
            <w:r>
              <w:rPr>
                <w:rFonts w:ascii="宋体" w:hAnsi="宋体" w:eastAsia="宋体" w:cs="宋体"/>
                <w:spacing w:val="-6"/>
                <w:sz w:val="21"/>
                <w:szCs w:val="21"/>
              </w:rPr>
              <w:t>分</w:t>
            </w:r>
            <w:r>
              <w:rPr>
                <w:rFonts w:ascii="宋体" w:hAnsi="宋体" w:eastAsia="宋体" w:cs="宋体"/>
                <w:spacing w:val="-34"/>
                <w:sz w:val="21"/>
                <w:szCs w:val="21"/>
              </w:rPr>
              <w:t xml:space="preserve"> </w:t>
            </w:r>
            <w:r>
              <w:rPr>
                <w:rFonts w:ascii="宋体" w:hAnsi="宋体" w:eastAsia="宋体" w:cs="宋体"/>
                <w:spacing w:val="-6"/>
                <w:sz w:val="21"/>
                <w:szCs w:val="21"/>
              </w:rPr>
              <w:t>)</w:t>
            </w:r>
          </w:p>
        </w:tc>
        <w:tc>
          <w:tcPr>
            <w:tcW w:w="1479" w:type="dxa"/>
            <w:vAlign w:val="top"/>
          </w:tcPr>
          <w:p>
            <w:pPr>
              <w:rPr>
                <w:rFonts w:ascii="Arial"/>
                <w:sz w:val="21"/>
              </w:rPr>
            </w:pPr>
          </w:p>
          <w:p>
            <w:pPr>
              <w:rPr>
                <w:rFonts w:ascii="Arial"/>
                <w:sz w:val="21"/>
              </w:rPr>
            </w:pPr>
          </w:p>
          <w:p>
            <w:pPr>
              <w:spacing w:before="68" w:line="220" w:lineRule="auto"/>
              <w:ind w:left="100" w:right="115"/>
              <w:rPr>
                <w:rFonts w:ascii="宋体" w:hAnsi="宋体" w:eastAsia="宋体" w:cs="宋体"/>
                <w:sz w:val="21"/>
                <w:szCs w:val="21"/>
              </w:rPr>
            </w:pPr>
            <w:r>
              <w:rPr>
                <w:rFonts w:ascii="宋体" w:hAnsi="宋体" w:eastAsia="宋体" w:cs="宋体"/>
                <w:spacing w:val="-2"/>
                <w:sz w:val="21"/>
                <w:szCs w:val="21"/>
              </w:rPr>
              <w:t>集中采购基本</w:t>
            </w:r>
            <w:r>
              <w:rPr>
                <w:rFonts w:ascii="宋体" w:hAnsi="宋体" w:eastAsia="宋体" w:cs="宋体"/>
                <w:spacing w:val="2"/>
                <w:sz w:val="21"/>
                <w:szCs w:val="21"/>
              </w:rPr>
              <w:t xml:space="preserve"> </w:t>
            </w:r>
            <w:r>
              <w:rPr>
                <w:rFonts w:ascii="宋体" w:hAnsi="宋体" w:eastAsia="宋体" w:cs="宋体"/>
                <w:spacing w:val="-2"/>
                <w:sz w:val="21"/>
                <w:szCs w:val="21"/>
              </w:rPr>
              <w:t>业务操作制度</w:t>
            </w:r>
          </w:p>
        </w:tc>
        <w:tc>
          <w:tcPr>
            <w:tcW w:w="610" w:type="dxa"/>
            <w:vAlign w:val="top"/>
          </w:tcPr>
          <w:p>
            <w:pPr>
              <w:spacing w:line="322" w:lineRule="auto"/>
              <w:rPr>
                <w:rFonts w:ascii="Arial"/>
                <w:sz w:val="21"/>
              </w:rPr>
            </w:pPr>
          </w:p>
          <w:p>
            <w:pPr>
              <w:spacing w:line="322" w:lineRule="auto"/>
              <w:rPr>
                <w:rFonts w:ascii="Arial"/>
                <w:sz w:val="21"/>
              </w:rPr>
            </w:pPr>
          </w:p>
          <w:p>
            <w:pPr>
              <w:spacing w:before="68" w:line="183" w:lineRule="auto"/>
              <w:ind w:left="241"/>
              <w:rPr>
                <w:rFonts w:ascii="宋体" w:hAnsi="宋体" w:eastAsia="宋体" w:cs="宋体"/>
                <w:sz w:val="21"/>
                <w:szCs w:val="21"/>
              </w:rPr>
            </w:pPr>
            <w:r>
              <w:rPr>
                <w:rFonts w:ascii="宋体" w:hAnsi="宋体" w:eastAsia="宋体" w:cs="宋体"/>
                <w:sz w:val="21"/>
                <w:szCs w:val="21"/>
              </w:rPr>
              <w:t>3</w:t>
            </w:r>
          </w:p>
        </w:tc>
        <w:tc>
          <w:tcPr>
            <w:tcW w:w="9163" w:type="dxa"/>
            <w:vAlign w:val="top"/>
          </w:tcPr>
          <w:p>
            <w:pPr>
              <w:spacing w:before="251" w:line="235" w:lineRule="auto"/>
              <w:ind w:left="142" w:right="67"/>
              <w:jc w:val="both"/>
              <w:rPr>
                <w:rFonts w:ascii="宋体" w:hAnsi="宋体" w:eastAsia="宋体" w:cs="宋体"/>
                <w:sz w:val="21"/>
                <w:szCs w:val="21"/>
              </w:rPr>
            </w:pPr>
            <w:r>
              <w:rPr>
                <w:rFonts w:ascii="宋体" w:hAnsi="宋体" w:eastAsia="宋体" w:cs="宋体"/>
                <w:sz w:val="21"/>
                <w:szCs w:val="21"/>
              </w:rPr>
              <w:t>集中采购基本业务操作规程的制定情况(操作流程应当涵盖委托代理协议的签</w:t>
            </w:r>
            <w:r>
              <w:rPr>
                <w:rFonts w:ascii="宋体" w:hAnsi="宋体" w:eastAsia="宋体" w:cs="宋体"/>
                <w:spacing w:val="-1"/>
                <w:sz w:val="21"/>
                <w:szCs w:val="21"/>
              </w:rPr>
              <w:t>订，采购需求及文件</w:t>
            </w:r>
            <w:r>
              <w:rPr>
                <w:rFonts w:ascii="宋体" w:hAnsi="宋体" w:eastAsia="宋体" w:cs="宋体"/>
                <w:sz w:val="21"/>
                <w:szCs w:val="21"/>
              </w:rPr>
              <w:t xml:space="preserve"> </w:t>
            </w:r>
            <w:r>
              <w:rPr>
                <w:rFonts w:ascii="宋体" w:hAnsi="宋体" w:eastAsia="宋体" w:cs="宋体"/>
                <w:spacing w:val="3"/>
                <w:sz w:val="21"/>
                <w:szCs w:val="21"/>
              </w:rPr>
              <w:t>审查、复核、确认、发布等，采购结果公告等),上述制度明确、流程清晰、合法规</w:t>
            </w:r>
            <w:r>
              <w:rPr>
                <w:rFonts w:ascii="宋体" w:hAnsi="宋体" w:eastAsia="宋体" w:cs="宋体"/>
                <w:spacing w:val="2"/>
                <w:sz w:val="21"/>
                <w:szCs w:val="21"/>
              </w:rPr>
              <w:t>范、公开透明</w:t>
            </w:r>
            <w:r>
              <w:rPr>
                <w:rFonts w:ascii="宋体" w:hAnsi="宋体" w:eastAsia="宋体" w:cs="宋体"/>
                <w:sz w:val="21"/>
                <w:szCs w:val="21"/>
              </w:rPr>
              <w:t xml:space="preserve"> </w:t>
            </w:r>
            <w:r>
              <w:rPr>
                <w:rFonts w:ascii="宋体" w:hAnsi="宋体" w:eastAsia="宋体" w:cs="宋体"/>
                <w:spacing w:val="3"/>
                <w:sz w:val="21"/>
                <w:szCs w:val="21"/>
              </w:rPr>
              <w:t>的得3分，有缺项的得2分。集中采购机构存在不合规、</w:t>
            </w:r>
            <w:r>
              <w:rPr>
                <w:rFonts w:ascii="宋体" w:hAnsi="宋体" w:eastAsia="宋体" w:cs="宋体"/>
                <w:spacing w:val="2"/>
                <w:sz w:val="21"/>
                <w:szCs w:val="21"/>
              </w:rPr>
              <w:t>不合理规定的酌情扣分。集中采购存在不</w:t>
            </w:r>
            <w:r>
              <w:rPr>
                <w:rFonts w:ascii="宋体" w:hAnsi="宋体" w:eastAsia="宋体" w:cs="宋体"/>
                <w:sz w:val="21"/>
                <w:szCs w:val="21"/>
              </w:rPr>
              <w:t xml:space="preserve"> </w:t>
            </w:r>
            <w:r>
              <w:rPr>
                <w:rFonts w:ascii="宋体" w:hAnsi="宋体" w:eastAsia="宋体" w:cs="宋体"/>
                <w:spacing w:val="8"/>
                <w:sz w:val="21"/>
                <w:szCs w:val="21"/>
              </w:rPr>
              <w:t>合法规定的，本项不得分。</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934" w:type="dxa"/>
            <w:vMerge w:val="continue"/>
            <w:tcBorders>
              <w:top w:val="nil"/>
              <w:bottom w:val="nil"/>
            </w:tcBorders>
            <w:vAlign w:val="top"/>
          </w:tcPr>
          <w:p>
            <w:pPr>
              <w:rPr>
                <w:rFonts w:ascii="Arial"/>
                <w:sz w:val="21"/>
              </w:rPr>
            </w:pPr>
          </w:p>
        </w:tc>
        <w:tc>
          <w:tcPr>
            <w:tcW w:w="1479" w:type="dxa"/>
            <w:vAlign w:val="top"/>
          </w:tcPr>
          <w:p>
            <w:pPr>
              <w:spacing w:before="204" w:line="224" w:lineRule="auto"/>
              <w:ind w:left="310" w:right="116" w:hanging="210"/>
              <w:rPr>
                <w:rFonts w:ascii="宋体" w:hAnsi="宋体" w:eastAsia="宋体" w:cs="宋体"/>
                <w:sz w:val="21"/>
                <w:szCs w:val="21"/>
              </w:rPr>
            </w:pPr>
            <w:r>
              <w:rPr>
                <w:rFonts w:ascii="宋体" w:hAnsi="宋体" w:eastAsia="宋体" w:cs="宋体"/>
                <w:spacing w:val="-2"/>
                <w:sz w:val="21"/>
                <w:szCs w:val="21"/>
              </w:rPr>
              <w:t>集中采购配套</w:t>
            </w:r>
            <w:r>
              <w:rPr>
                <w:rFonts w:ascii="宋体" w:hAnsi="宋体" w:eastAsia="宋体" w:cs="宋体"/>
                <w:spacing w:val="2"/>
                <w:sz w:val="21"/>
                <w:szCs w:val="21"/>
              </w:rPr>
              <w:t xml:space="preserve"> </w:t>
            </w:r>
            <w:r>
              <w:rPr>
                <w:rFonts w:ascii="宋体" w:hAnsi="宋体" w:eastAsia="宋体" w:cs="宋体"/>
                <w:spacing w:val="3"/>
                <w:sz w:val="21"/>
                <w:szCs w:val="21"/>
              </w:rPr>
              <w:t>管理制度</w:t>
            </w:r>
          </w:p>
        </w:tc>
        <w:tc>
          <w:tcPr>
            <w:tcW w:w="610" w:type="dxa"/>
            <w:vAlign w:val="top"/>
          </w:tcPr>
          <w:p>
            <w:pPr>
              <w:spacing w:line="308" w:lineRule="auto"/>
              <w:rPr>
                <w:rFonts w:ascii="Arial"/>
                <w:sz w:val="21"/>
              </w:rPr>
            </w:pPr>
          </w:p>
          <w:p>
            <w:pPr>
              <w:spacing w:before="68" w:line="183" w:lineRule="auto"/>
              <w:ind w:left="241"/>
              <w:rPr>
                <w:rFonts w:ascii="宋体" w:hAnsi="宋体" w:eastAsia="宋体" w:cs="宋体"/>
                <w:sz w:val="21"/>
                <w:szCs w:val="21"/>
              </w:rPr>
            </w:pPr>
            <w:r>
              <w:rPr>
                <w:rFonts w:ascii="宋体" w:hAnsi="宋体" w:eastAsia="宋体" w:cs="宋体"/>
                <w:sz w:val="21"/>
                <w:szCs w:val="21"/>
              </w:rPr>
              <w:t>3</w:t>
            </w:r>
          </w:p>
        </w:tc>
        <w:tc>
          <w:tcPr>
            <w:tcW w:w="9163" w:type="dxa"/>
            <w:vAlign w:val="top"/>
          </w:tcPr>
          <w:p>
            <w:pPr>
              <w:spacing w:before="185" w:line="223" w:lineRule="auto"/>
              <w:ind w:left="142" w:right="73"/>
              <w:rPr>
                <w:rFonts w:ascii="宋体" w:hAnsi="宋体" w:eastAsia="宋体" w:cs="宋体"/>
                <w:sz w:val="21"/>
                <w:szCs w:val="21"/>
              </w:rPr>
            </w:pPr>
            <w:r>
              <w:rPr>
                <w:rFonts w:ascii="宋体" w:hAnsi="宋体" w:eastAsia="宋体" w:cs="宋体"/>
                <w:spacing w:val="3"/>
                <w:sz w:val="21"/>
                <w:szCs w:val="21"/>
              </w:rPr>
              <w:t>按相关制度办法结合单位实际制订了相应配套制度的得3分，存在缺少</w:t>
            </w:r>
            <w:r>
              <w:rPr>
                <w:rFonts w:ascii="宋体" w:hAnsi="宋体" w:eastAsia="宋体" w:cs="宋体"/>
                <w:spacing w:val="2"/>
                <w:sz w:val="21"/>
                <w:szCs w:val="21"/>
              </w:rPr>
              <w:t>部分配套制度的扣2分，制</w:t>
            </w:r>
            <w:r>
              <w:rPr>
                <w:rFonts w:ascii="宋体" w:hAnsi="宋体" w:eastAsia="宋体" w:cs="宋体"/>
                <w:sz w:val="21"/>
                <w:szCs w:val="21"/>
              </w:rPr>
              <w:t xml:space="preserve"> </w:t>
            </w:r>
            <w:r>
              <w:rPr>
                <w:rFonts w:ascii="宋体" w:hAnsi="宋体" w:eastAsia="宋体" w:cs="宋体"/>
                <w:spacing w:val="3"/>
                <w:sz w:val="21"/>
                <w:szCs w:val="21"/>
              </w:rPr>
              <w:t>定了制度但是执行不到位扣1分，缺少相应配套管理制度超</w:t>
            </w:r>
            <w:r>
              <w:rPr>
                <w:rFonts w:ascii="宋体" w:hAnsi="宋体" w:eastAsia="宋体" w:cs="宋体"/>
                <w:spacing w:val="2"/>
                <w:sz w:val="21"/>
                <w:szCs w:val="21"/>
              </w:rPr>
              <w:t>过三项的，本项不得分。</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934" w:type="dxa"/>
            <w:vMerge w:val="continue"/>
            <w:tcBorders>
              <w:top w:val="nil"/>
              <w:bottom w:val="nil"/>
            </w:tcBorders>
            <w:vAlign w:val="top"/>
          </w:tcPr>
          <w:p>
            <w:pPr>
              <w:rPr>
                <w:rFonts w:ascii="Arial"/>
                <w:sz w:val="21"/>
              </w:rPr>
            </w:pPr>
          </w:p>
        </w:tc>
        <w:tc>
          <w:tcPr>
            <w:tcW w:w="1479" w:type="dxa"/>
            <w:vAlign w:val="top"/>
          </w:tcPr>
          <w:p>
            <w:pPr>
              <w:spacing w:line="277" w:lineRule="auto"/>
              <w:rPr>
                <w:rFonts w:ascii="Arial"/>
                <w:sz w:val="21"/>
              </w:rPr>
            </w:pPr>
          </w:p>
          <w:p>
            <w:pPr>
              <w:spacing w:line="277" w:lineRule="auto"/>
              <w:rPr>
                <w:rFonts w:ascii="Arial"/>
                <w:sz w:val="21"/>
              </w:rPr>
            </w:pPr>
          </w:p>
          <w:p>
            <w:pPr>
              <w:spacing w:before="68" w:line="219" w:lineRule="auto"/>
              <w:ind w:left="100"/>
              <w:rPr>
                <w:rFonts w:ascii="宋体" w:hAnsi="宋体" w:eastAsia="宋体" w:cs="宋体"/>
                <w:sz w:val="21"/>
                <w:szCs w:val="21"/>
              </w:rPr>
            </w:pPr>
            <w:r>
              <w:rPr>
                <w:rFonts w:ascii="宋体" w:hAnsi="宋体" w:eastAsia="宋体" w:cs="宋体"/>
                <w:spacing w:val="2"/>
                <w:sz w:val="21"/>
                <w:szCs w:val="21"/>
              </w:rPr>
              <w:t>档案管理制度</w:t>
            </w:r>
          </w:p>
        </w:tc>
        <w:tc>
          <w:tcPr>
            <w:tcW w:w="610" w:type="dxa"/>
            <w:vAlign w:val="top"/>
          </w:tcPr>
          <w:p>
            <w:pPr>
              <w:spacing w:line="303" w:lineRule="auto"/>
              <w:rPr>
                <w:rFonts w:ascii="Arial"/>
                <w:sz w:val="21"/>
              </w:rPr>
            </w:pPr>
          </w:p>
          <w:p>
            <w:pPr>
              <w:spacing w:line="304" w:lineRule="auto"/>
              <w:rPr>
                <w:rFonts w:ascii="Arial"/>
                <w:sz w:val="21"/>
              </w:rPr>
            </w:pPr>
          </w:p>
          <w:p>
            <w:pPr>
              <w:spacing w:before="69" w:line="183" w:lineRule="auto"/>
              <w:ind w:left="241"/>
              <w:rPr>
                <w:rFonts w:ascii="宋体" w:hAnsi="宋体" w:eastAsia="宋体" w:cs="宋体"/>
                <w:sz w:val="21"/>
                <w:szCs w:val="21"/>
              </w:rPr>
            </w:pPr>
            <w:r>
              <w:rPr>
                <w:rFonts w:ascii="宋体" w:hAnsi="宋体" w:eastAsia="宋体" w:cs="宋体"/>
                <w:sz w:val="21"/>
                <w:szCs w:val="21"/>
              </w:rPr>
              <w:t>3</w:t>
            </w:r>
          </w:p>
        </w:tc>
        <w:tc>
          <w:tcPr>
            <w:tcW w:w="9163" w:type="dxa"/>
            <w:vAlign w:val="top"/>
          </w:tcPr>
          <w:p>
            <w:pPr>
              <w:spacing w:before="206" w:line="232" w:lineRule="auto"/>
              <w:ind w:left="142" w:right="60"/>
              <w:jc w:val="both"/>
              <w:rPr>
                <w:rFonts w:ascii="宋体" w:hAnsi="宋体" w:eastAsia="宋体" w:cs="宋体"/>
                <w:sz w:val="21"/>
                <w:szCs w:val="21"/>
              </w:rPr>
            </w:pPr>
            <w:r>
              <w:rPr>
                <w:rFonts w:ascii="宋体" w:hAnsi="宋体" w:eastAsia="宋体" w:cs="宋体"/>
                <w:spacing w:val="3"/>
                <w:sz w:val="21"/>
                <w:szCs w:val="21"/>
              </w:rPr>
              <w:t>档案管理制度健全，管理规范得3分。未制定档案管理制度扣1分，未集中归档保管及档案不完整</w:t>
            </w:r>
            <w:r>
              <w:rPr>
                <w:rFonts w:ascii="宋体" w:hAnsi="宋体" w:eastAsia="宋体" w:cs="宋体"/>
                <w:sz w:val="21"/>
                <w:szCs w:val="21"/>
              </w:rPr>
              <w:t xml:space="preserve"> </w:t>
            </w:r>
            <w:r>
              <w:rPr>
                <w:rFonts w:ascii="宋体" w:hAnsi="宋体" w:eastAsia="宋体" w:cs="宋体"/>
                <w:spacing w:val="3"/>
                <w:sz w:val="21"/>
                <w:szCs w:val="21"/>
              </w:rPr>
              <w:t>扣1分，主要档案丢失再扣1分。政府采购项目档</w:t>
            </w:r>
            <w:r>
              <w:rPr>
                <w:rFonts w:ascii="宋体" w:hAnsi="宋体" w:eastAsia="宋体" w:cs="宋体"/>
                <w:spacing w:val="2"/>
                <w:sz w:val="21"/>
                <w:szCs w:val="21"/>
              </w:rPr>
              <w:t>案至少应当包括：委托代理协议、采购方式审批</w:t>
            </w:r>
            <w:r>
              <w:rPr>
                <w:rFonts w:ascii="宋体" w:hAnsi="宋体" w:eastAsia="宋体" w:cs="宋体"/>
                <w:sz w:val="21"/>
                <w:szCs w:val="21"/>
              </w:rPr>
              <w:t xml:space="preserve"> </w:t>
            </w:r>
            <w:r>
              <w:rPr>
                <w:rFonts w:ascii="宋体" w:hAnsi="宋体" w:eastAsia="宋体" w:cs="宋体"/>
                <w:spacing w:val="3"/>
                <w:sz w:val="21"/>
                <w:szCs w:val="21"/>
              </w:rPr>
              <w:t>材料、信息公告记录、采购文件、标书更正公告(通知</w:t>
            </w:r>
            <w:r>
              <w:rPr>
                <w:rFonts w:ascii="宋体" w:hAnsi="宋体" w:eastAsia="宋体" w:cs="宋体"/>
                <w:spacing w:val="2"/>
                <w:sz w:val="21"/>
                <w:szCs w:val="21"/>
              </w:rPr>
              <w:t>)、投标文件、评审小组成员名单、评审报</w:t>
            </w:r>
            <w:r>
              <w:rPr>
                <w:rFonts w:ascii="宋体" w:hAnsi="宋体" w:eastAsia="宋体" w:cs="宋体"/>
                <w:sz w:val="21"/>
                <w:szCs w:val="21"/>
              </w:rPr>
              <w:t xml:space="preserve"> </w:t>
            </w:r>
            <w:r>
              <w:rPr>
                <w:rFonts w:ascii="宋体" w:hAnsi="宋体" w:eastAsia="宋体" w:cs="宋体"/>
                <w:spacing w:val="3"/>
                <w:sz w:val="21"/>
                <w:szCs w:val="21"/>
              </w:rPr>
              <w:t>告、采购人对采购结果的确认记录、中标(成</w:t>
            </w:r>
            <w:r>
              <w:rPr>
                <w:rFonts w:ascii="宋体" w:hAnsi="宋体" w:eastAsia="宋体" w:cs="宋体"/>
                <w:spacing w:val="2"/>
                <w:sz w:val="21"/>
                <w:szCs w:val="21"/>
              </w:rPr>
              <w:t>交)通知书、政府采购合同、质疑投诉相关资料。</w:t>
            </w:r>
          </w:p>
        </w:tc>
        <w:tc>
          <w:tcPr>
            <w:tcW w:w="790" w:type="dxa"/>
            <w:vAlign w:val="top"/>
          </w:tcPr>
          <w:p>
            <w:pPr>
              <w:rPr>
                <w:rFonts w:ascii="Arial"/>
                <w:sz w:val="21"/>
              </w:rPr>
            </w:pPr>
          </w:p>
        </w:tc>
        <w:tc>
          <w:tcPr>
            <w:tcW w:w="112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934" w:type="dxa"/>
            <w:vMerge w:val="continue"/>
            <w:tcBorders>
              <w:top w:val="nil"/>
            </w:tcBorders>
            <w:vAlign w:val="top"/>
          </w:tcPr>
          <w:p>
            <w:pPr>
              <w:rPr>
                <w:rFonts w:ascii="Arial"/>
                <w:sz w:val="21"/>
              </w:rPr>
            </w:pPr>
          </w:p>
        </w:tc>
        <w:tc>
          <w:tcPr>
            <w:tcW w:w="1479" w:type="dxa"/>
            <w:vAlign w:val="top"/>
          </w:tcPr>
          <w:p>
            <w:pPr>
              <w:spacing w:line="258" w:lineRule="auto"/>
              <w:rPr>
                <w:rFonts w:ascii="Arial"/>
                <w:sz w:val="21"/>
              </w:rPr>
            </w:pPr>
          </w:p>
          <w:p>
            <w:pPr>
              <w:spacing w:line="258" w:lineRule="auto"/>
              <w:rPr>
                <w:rFonts w:ascii="Arial"/>
                <w:sz w:val="21"/>
              </w:rPr>
            </w:pPr>
          </w:p>
          <w:p>
            <w:pPr>
              <w:spacing w:before="68" w:line="219" w:lineRule="auto"/>
              <w:ind w:left="100"/>
              <w:rPr>
                <w:rFonts w:ascii="宋体" w:hAnsi="宋体" w:eastAsia="宋体" w:cs="宋体"/>
                <w:sz w:val="21"/>
                <w:szCs w:val="21"/>
              </w:rPr>
            </w:pPr>
            <w:r>
              <w:rPr>
                <w:rFonts w:ascii="宋体" w:hAnsi="宋体" w:eastAsia="宋体" w:cs="宋体"/>
                <w:spacing w:val="2"/>
                <w:sz w:val="21"/>
                <w:szCs w:val="21"/>
              </w:rPr>
              <w:t>财务管理制度</w:t>
            </w:r>
          </w:p>
        </w:tc>
        <w:tc>
          <w:tcPr>
            <w:tcW w:w="610" w:type="dxa"/>
            <w:vAlign w:val="top"/>
          </w:tcPr>
          <w:p>
            <w:pPr>
              <w:spacing w:line="285" w:lineRule="auto"/>
              <w:rPr>
                <w:rFonts w:ascii="Arial"/>
                <w:sz w:val="21"/>
              </w:rPr>
            </w:pPr>
          </w:p>
          <w:p>
            <w:pPr>
              <w:spacing w:line="285" w:lineRule="auto"/>
              <w:rPr>
                <w:rFonts w:ascii="Arial"/>
                <w:sz w:val="21"/>
              </w:rPr>
            </w:pPr>
          </w:p>
          <w:p>
            <w:pPr>
              <w:spacing w:before="68" w:line="183" w:lineRule="auto"/>
              <w:ind w:left="241"/>
              <w:rPr>
                <w:rFonts w:ascii="宋体" w:hAnsi="宋体" w:eastAsia="宋体" w:cs="宋体"/>
                <w:sz w:val="21"/>
                <w:szCs w:val="21"/>
              </w:rPr>
            </w:pPr>
            <w:r>
              <w:rPr>
                <w:rFonts w:ascii="宋体" w:hAnsi="宋体" w:eastAsia="宋体" w:cs="宋体"/>
                <w:sz w:val="21"/>
                <w:szCs w:val="21"/>
              </w:rPr>
              <w:t>3</w:t>
            </w:r>
          </w:p>
        </w:tc>
        <w:tc>
          <w:tcPr>
            <w:tcW w:w="9163" w:type="dxa"/>
            <w:vAlign w:val="top"/>
          </w:tcPr>
          <w:p>
            <w:pPr>
              <w:spacing w:before="168" w:line="237" w:lineRule="auto"/>
              <w:ind w:left="142" w:right="61"/>
              <w:jc w:val="both"/>
              <w:rPr>
                <w:rFonts w:ascii="宋体" w:hAnsi="宋体" w:eastAsia="宋体" w:cs="宋体"/>
                <w:sz w:val="21"/>
                <w:szCs w:val="21"/>
              </w:rPr>
            </w:pPr>
            <w:r>
              <w:rPr>
                <w:rFonts w:ascii="宋体" w:hAnsi="宋体" w:eastAsia="宋体" w:cs="宋体"/>
                <w:spacing w:val="1"/>
                <w:sz w:val="21"/>
                <w:szCs w:val="21"/>
              </w:rPr>
              <w:t>保证金管理规范、制度健全，无违规收费，财务管理</w:t>
            </w:r>
            <w:r>
              <w:rPr>
                <w:rFonts w:ascii="宋体" w:hAnsi="宋体" w:eastAsia="宋体" w:cs="宋体"/>
                <w:sz w:val="21"/>
                <w:szCs w:val="21"/>
              </w:rPr>
              <w:t xml:space="preserve">工作规范得3分。无保证金管理制度或保证金 </w:t>
            </w:r>
            <w:r>
              <w:rPr>
                <w:rFonts w:ascii="宋体" w:hAnsi="宋体" w:eastAsia="宋体" w:cs="宋体"/>
                <w:spacing w:val="3"/>
                <w:sz w:val="21"/>
                <w:szCs w:val="21"/>
              </w:rPr>
              <w:t>收退台帐扣1分，无正当理由未及时退还保证金每次扣1分，不按规定或明显不合理向供应商收取</w:t>
            </w:r>
            <w:r>
              <w:rPr>
                <w:rFonts w:ascii="宋体" w:hAnsi="宋体" w:eastAsia="宋体" w:cs="宋体"/>
                <w:sz w:val="21"/>
                <w:szCs w:val="21"/>
              </w:rPr>
              <w:t xml:space="preserve"> 保证金的，扣1分；存在向政府采购代理机构违规收取场地费，挪用保证金</w:t>
            </w:r>
            <w:r>
              <w:rPr>
                <w:rFonts w:ascii="宋体" w:hAnsi="宋体" w:eastAsia="宋体" w:cs="宋体"/>
                <w:spacing w:val="-1"/>
                <w:sz w:val="21"/>
                <w:szCs w:val="21"/>
              </w:rPr>
              <w:t>，以及没收的保证金未</w:t>
            </w:r>
            <w:r>
              <w:rPr>
                <w:rFonts w:ascii="宋体" w:hAnsi="宋体" w:eastAsia="宋体" w:cs="宋体"/>
                <w:sz w:val="21"/>
                <w:szCs w:val="21"/>
              </w:rPr>
              <w:t xml:space="preserve"> </w:t>
            </w:r>
            <w:r>
              <w:rPr>
                <w:rFonts w:ascii="宋体" w:hAnsi="宋体" w:eastAsia="宋体" w:cs="宋体"/>
                <w:spacing w:val="7"/>
                <w:sz w:val="21"/>
                <w:szCs w:val="21"/>
              </w:rPr>
              <w:t>及时上缴国库的，每项扣1分。最多扣4分。</w:t>
            </w:r>
          </w:p>
        </w:tc>
        <w:tc>
          <w:tcPr>
            <w:tcW w:w="790" w:type="dxa"/>
            <w:vAlign w:val="top"/>
          </w:tcPr>
          <w:p>
            <w:pPr>
              <w:rPr>
                <w:rFonts w:ascii="Arial"/>
                <w:sz w:val="21"/>
              </w:rPr>
            </w:pPr>
          </w:p>
        </w:tc>
        <w:tc>
          <w:tcPr>
            <w:tcW w:w="1124" w:type="dxa"/>
            <w:vAlign w:val="top"/>
          </w:tcPr>
          <w:p>
            <w:pPr>
              <w:rPr>
                <w:rFonts w:ascii="Arial"/>
                <w:sz w:val="21"/>
              </w:rPr>
            </w:pPr>
          </w:p>
        </w:tc>
      </w:tr>
    </w:tbl>
    <w:p>
      <w:pPr>
        <w:rPr>
          <w:rFonts w:ascii="Arial"/>
          <w:sz w:val="21"/>
        </w:rPr>
      </w:pPr>
    </w:p>
    <w:p>
      <w:pPr>
        <w:sectPr>
          <w:footerReference r:id="rId10" w:type="default"/>
          <w:pgSz w:w="16820" w:h="11900"/>
          <w:pgMar w:top="994" w:right="1414" w:bottom="1518" w:left="1295" w:header="0" w:footer="1280" w:gutter="0"/>
          <w:cols w:space="720" w:num="1"/>
        </w:sectPr>
      </w:pPr>
    </w:p>
    <w:p/>
    <w:p>
      <w:pPr>
        <w:spacing w:line="142" w:lineRule="exact"/>
      </w:pPr>
    </w:p>
    <w:tbl>
      <w:tblPr>
        <w:tblStyle w:val="4"/>
        <w:tblW w:w="14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479"/>
        <w:gridCol w:w="610"/>
        <w:gridCol w:w="9183"/>
        <w:gridCol w:w="79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944" w:type="dxa"/>
            <w:vMerge w:val="restart"/>
            <w:tcBorders>
              <w:bottom w:val="nil"/>
            </w:tcBorders>
            <w:vAlign w:val="top"/>
          </w:tcPr>
          <w:p>
            <w:pPr>
              <w:rPr>
                <w:rFonts w:ascii="Arial"/>
                <w:sz w:val="21"/>
              </w:rPr>
            </w:pPr>
          </w:p>
        </w:tc>
        <w:tc>
          <w:tcPr>
            <w:tcW w:w="1479" w:type="dxa"/>
            <w:vAlign w:val="top"/>
          </w:tcPr>
          <w:p>
            <w:pPr>
              <w:spacing w:line="442" w:lineRule="auto"/>
              <w:rPr>
                <w:rFonts w:ascii="Arial"/>
                <w:sz w:val="21"/>
              </w:rPr>
            </w:pPr>
          </w:p>
          <w:p>
            <w:pPr>
              <w:spacing w:before="69" w:line="219" w:lineRule="auto"/>
              <w:ind w:left="311"/>
              <w:rPr>
                <w:rFonts w:ascii="宋体" w:hAnsi="宋体" w:eastAsia="宋体" w:cs="宋体"/>
                <w:sz w:val="21"/>
                <w:szCs w:val="21"/>
              </w:rPr>
            </w:pPr>
            <w:r>
              <w:rPr>
                <w:rFonts w:ascii="宋体" w:hAnsi="宋体" w:eastAsia="宋体" w:cs="宋体"/>
                <w:spacing w:val="3"/>
                <w:sz w:val="21"/>
                <w:szCs w:val="21"/>
              </w:rPr>
              <w:t>内控制度</w:t>
            </w:r>
          </w:p>
        </w:tc>
        <w:tc>
          <w:tcPr>
            <w:tcW w:w="610" w:type="dxa"/>
            <w:vAlign w:val="top"/>
          </w:tcPr>
          <w:p>
            <w:pPr>
              <w:spacing w:line="248" w:lineRule="auto"/>
              <w:rPr>
                <w:rFonts w:ascii="Arial"/>
                <w:sz w:val="21"/>
              </w:rPr>
            </w:pPr>
          </w:p>
          <w:p>
            <w:pPr>
              <w:spacing w:line="248" w:lineRule="auto"/>
              <w:rPr>
                <w:rFonts w:ascii="Arial"/>
                <w:sz w:val="21"/>
              </w:rPr>
            </w:pPr>
          </w:p>
          <w:p>
            <w:pPr>
              <w:spacing w:before="68" w:line="183" w:lineRule="auto"/>
              <w:ind w:left="242"/>
              <w:rPr>
                <w:rFonts w:ascii="宋体" w:hAnsi="宋体" w:eastAsia="宋体" w:cs="宋体"/>
                <w:sz w:val="21"/>
                <w:szCs w:val="21"/>
              </w:rPr>
            </w:pPr>
            <w:r>
              <w:rPr>
                <w:rFonts w:ascii="宋体" w:hAnsi="宋体" w:eastAsia="宋体" w:cs="宋体"/>
                <w:sz w:val="21"/>
                <w:szCs w:val="21"/>
              </w:rPr>
              <w:t>3</w:t>
            </w:r>
          </w:p>
        </w:tc>
        <w:tc>
          <w:tcPr>
            <w:tcW w:w="9183" w:type="dxa"/>
            <w:vAlign w:val="top"/>
          </w:tcPr>
          <w:p>
            <w:pPr>
              <w:spacing w:before="101" w:line="231" w:lineRule="auto"/>
              <w:ind w:left="142" w:right="44"/>
              <w:jc w:val="both"/>
              <w:rPr>
                <w:rFonts w:ascii="宋体" w:hAnsi="宋体" w:eastAsia="宋体" w:cs="宋体"/>
                <w:sz w:val="21"/>
                <w:szCs w:val="21"/>
              </w:rPr>
            </w:pPr>
            <w:r>
              <w:rPr>
                <w:rFonts w:ascii="宋体" w:hAnsi="宋体" w:eastAsia="宋体" w:cs="宋体"/>
                <w:spacing w:val="1"/>
                <w:sz w:val="21"/>
                <w:szCs w:val="21"/>
              </w:rPr>
              <w:t xml:space="preserve">内部人员分工和岗位职责管理制度(采购项目的经办、复核和签发岗位职责是否明确，岗位之间是 </w:t>
            </w:r>
            <w:r>
              <w:rPr>
                <w:rFonts w:ascii="宋体" w:hAnsi="宋体" w:eastAsia="宋体" w:cs="宋体"/>
                <w:spacing w:val="3"/>
                <w:sz w:val="21"/>
                <w:szCs w:val="21"/>
              </w:rPr>
              <w:t>否相互监督制约),采购人员工作纪律和廉政准则建</w:t>
            </w:r>
            <w:r>
              <w:rPr>
                <w:rFonts w:ascii="宋体" w:hAnsi="宋体" w:eastAsia="宋体" w:cs="宋体"/>
                <w:spacing w:val="2"/>
                <w:sz w:val="21"/>
                <w:szCs w:val="21"/>
              </w:rPr>
              <w:t>立和执行情况，奖惩考核和责任追究制度建设</w:t>
            </w:r>
            <w:r>
              <w:rPr>
                <w:rFonts w:ascii="宋体" w:hAnsi="宋体" w:eastAsia="宋体" w:cs="宋体"/>
                <w:sz w:val="21"/>
                <w:szCs w:val="21"/>
              </w:rPr>
              <w:t xml:space="preserve"> </w:t>
            </w:r>
            <w:r>
              <w:rPr>
                <w:rFonts w:ascii="宋体" w:hAnsi="宋体" w:eastAsia="宋体" w:cs="宋体"/>
                <w:spacing w:val="1"/>
                <w:sz w:val="21"/>
                <w:szCs w:val="21"/>
              </w:rPr>
              <w:t>情况，是否建立并实行A、B角工作制度、首问责任制、限时办结承诺制度、内部保密管理制度等.</w:t>
            </w:r>
            <w:r>
              <w:rPr>
                <w:rFonts w:ascii="宋体" w:hAnsi="宋体" w:eastAsia="宋体" w:cs="宋体"/>
                <w:spacing w:val="16"/>
                <w:sz w:val="21"/>
                <w:szCs w:val="21"/>
              </w:rPr>
              <w:t xml:space="preserve"> </w:t>
            </w:r>
            <w:r>
              <w:rPr>
                <w:rFonts w:ascii="宋体" w:hAnsi="宋体" w:eastAsia="宋体" w:cs="宋体"/>
                <w:spacing w:val="9"/>
                <w:sz w:val="21"/>
                <w:szCs w:val="21"/>
              </w:rPr>
              <w:t>上述制度完善、管理规范得3分。缺一项扣1分，最多扣3分。</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44" w:type="dxa"/>
            <w:vMerge w:val="continue"/>
            <w:tcBorders>
              <w:top w:val="nil"/>
            </w:tcBorders>
            <w:vAlign w:val="top"/>
          </w:tcPr>
          <w:p>
            <w:pPr>
              <w:rPr>
                <w:rFonts w:ascii="Arial"/>
                <w:sz w:val="21"/>
              </w:rPr>
            </w:pPr>
          </w:p>
        </w:tc>
        <w:tc>
          <w:tcPr>
            <w:tcW w:w="1479" w:type="dxa"/>
            <w:vAlign w:val="top"/>
          </w:tcPr>
          <w:p>
            <w:pPr>
              <w:spacing w:before="299" w:line="219" w:lineRule="auto"/>
              <w:ind w:left="311"/>
              <w:rPr>
                <w:rFonts w:ascii="宋体" w:hAnsi="宋体" w:eastAsia="宋体" w:cs="宋体"/>
                <w:sz w:val="21"/>
                <w:szCs w:val="21"/>
              </w:rPr>
            </w:pPr>
            <w:r>
              <w:rPr>
                <w:rFonts w:ascii="宋体" w:hAnsi="宋体" w:eastAsia="宋体" w:cs="宋体"/>
                <w:spacing w:val="-2"/>
                <w:sz w:val="21"/>
                <w:szCs w:val="21"/>
              </w:rPr>
              <w:t>创新举措</w:t>
            </w:r>
          </w:p>
        </w:tc>
        <w:tc>
          <w:tcPr>
            <w:tcW w:w="610" w:type="dxa"/>
            <w:vAlign w:val="top"/>
          </w:tcPr>
          <w:p>
            <w:pPr>
              <w:spacing w:line="284" w:lineRule="auto"/>
              <w:rPr>
                <w:rFonts w:ascii="Arial"/>
                <w:sz w:val="21"/>
              </w:rPr>
            </w:pPr>
          </w:p>
          <w:p>
            <w:pPr>
              <w:spacing w:before="69" w:line="183" w:lineRule="auto"/>
              <w:ind w:left="242"/>
              <w:rPr>
                <w:rFonts w:ascii="宋体" w:hAnsi="宋体" w:eastAsia="宋体" w:cs="宋体"/>
                <w:sz w:val="21"/>
                <w:szCs w:val="21"/>
              </w:rPr>
            </w:pPr>
            <w:r>
              <w:rPr>
                <w:rFonts w:ascii="宋体" w:hAnsi="宋体" w:eastAsia="宋体" w:cs="宋体"/>
                <w:sz w:val="21"/>
                <w:szCs w:val="21"/>
              </w:rPr>
              <w:t>3</w:t>
            </w:r>
          </w:p>
        </w:tc>
        <w:tc>
          <w:tcPr>
            <w:tcW w:w="9183" w:type="dxa"/>
            <w:vAlign w:val="top"/>
          </w:tcPr>
          <w:p>
            <w:pPr>
              <w:spacing w:before="168" w:line="239" w:lineRule="auto"/>
              <w:ind w:left="142"/>
              <w:rPr>
                <w:rFonts w:ascii="宋体" w:hAnsi="宋体" w:eastAsia="宋体" w:cs="宋体"/>
                <w:sz w:val="20"/>
                <w:szCs w:val="20"/>
              </w:rPr>
            </w:pPr>
            <w:r>
              <w:rPr>
                <w:rFonts w:ascii="宋体" w:hAnsi="宋体" w:eastAsia="宋体" w:cs="宋体"/>
                <w:spacing w:val="10"/>
                <w:sz w:val="20"/>
                <w:szCs w:val="20"/>
              </w:rPr>
              <w:t>在实践工作中大胆创新，采取切实有效举措，促进集中采购公开公平、有效竞争和规范运行，有利</w:t>
            </w:r>
            <w:r>
              <w:rPr>
                <w:rFonts w:ascii="宋体" w:hAnsi="宋体" w:eastAsia="宋体" w:cs="宋体"/>
                <w:sz w:val="20"/>
                <w:szCs w:val="20"/>
              </w:rPr>
              <w:t xml:space="preserve"> </w:t>
            </w:r>
            <w:r>
              <w:rPr>
                <w:rFonts w:ascii="宋体" w:hAnsi="宋体" w:eastAsia="宋体" w:cs="宋体"/>
                <w:spacing w:val="12"/>
                <w:sz w:val="20"/>
                <w:szCs w:val="20"/>
              </w:rPr>
              <w:t>于提高政府采购效率、提升政府采购形象等办法、措施，每项酌情加1-3分。</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944"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8" w:line="220" w:lineRule="auto"/>
              <w:ind w:left="145"/>
              <w:rPr>
                <w:rFonts w:ascii="宋体" w:hAnsi="宋体" w:eastAsia="宋体" w:cs="宋体"/>
                <w:sz w:val="21"/>
                <w:szCs w:val="21"/>
              </w:rPr>
            </w:pPr>
            <w:r>
              <w:rPr>
                <w:rFonts w:ascii="宋体" w:hAnsi="宋体" w:eastAsia="宋体" w:cs="宋体"/>
                <w:spacing w:val="3"/>
                <w:sz w:val="21"/>
                <w:szCs w:val="21"/>
              </w:rPr>
              <w:t>队伍及</w:t>
            </w:r>
          </w:p>
          <w:p>
            <w:pPr>
              <w:spacing w:line="220" w:lineRule="auto"/>
              <w:ind w:left="145"/>
              <w:rPr>
                <w:rFonts w:ascii="宋体" w:hAnsi="宋体" w:eastAsia="宋体" w:cs="宋体"/>
                <w:sz w:val="21"/>
                <w:szCs w:val="21"/>
              </w:rPr>
            </w:pPr>
            <w:r>
              <w:rPr>
                <w:rFonts w:ascii="宋体" w:hAnsi="宋体" w:eastAsia="宋体" w:cs="宋体"/>
                <w:spacing w:val="-2"/>
                <w:sz w:val="21"/>
                <w:szCs w:val="21"/>
              </w:rPr>
              <w:t>场地建</w:t>
            </w:r>
          </w:p>
          <w:p>
            <w:pPr>
              <w:spacing w:before="39" w:line="220" w:lineRule="auto"/>
              <w:ind w:left="145"/>
              <w:rPr>
                <w:rFonts w:ascii="宋体" w:hAnsi="宋体" w:eastAsia="宋体" w:cs="宋体"/>
                <w:sz w:val="21"/>
                <w:szCs w:val="21"/>
              </w:rPr>
            </w:pPr>
            <w:r>
              <w:rPr>
                <w:rFonts w:ascii="宋体" w:hAnsi="宋体" w:eastAsia="宋体" w:cs="宋体"/>
                <w:spacing w:val="3"/>
                <w:sz w:val="21"/>
                <w:szCs w:val="21"/>
              </w:rPr>
              <w:t>设情况</w:t>
            </w:r>
          </w:p>
          <w:p>
            <w:pPr>
              <w:spacing w:before="22" w:line="222" w:lineRule="auto"/>
              <w:ind w:left="304"/>
              <w:rPr>
                <w:rFonts w:ascii="宋体" w:hAnsi="宋体" w:eastAsia="宋体" w:cs="宋体"/>
                <w:sz w:val="21"/>
                <w:szCs w:val="21"/>
              </w:rPr>
            </w:pPr>
            <w:r>
              <w:rPr>
                <w:rFonts w:ascii="宋体" w:hAnsi="宋体" w:eastAsia="宋体" w:cs="宋体"/>
                <w:spacing w:val="-11"/>
                <w:sz w:val="21"/>
                <w:szCs w:val="21"/>
              </w:rPr>
              <w:t>(15</w:t>
            </w:r>
          </w:p>
          <w:p>
            <w:pPr>
              <w:spacing w:before="4" w:line="220" w:lineRule="auto"/>
              <w:ind w:left="304"/>
              <w:rPr>
                <w:rFonts w:ascii="宋体" w:hAnsi="宋体" w:eastAsia="宋体" w:cs="宋体"/>
                <w:sz w:val="21"/>
                <w:szCs w:val="21"/>
              </w:rPr>
            </w:pPr>
            <w:r>
              <w:rPr>
                <w:rFonts w:ascii="宋体" w:hAnsi="宋体" w:eastAsia="宋体" w:cs="宋体"/>
                <w:spacing w:val="-6"/>
                <w:sz w:val="21"/>
                <w:szCs w:val="21"/>
              </w:rPr>
              <w:t>分</w:t>
            </w:r>
            <w:r>
              <w:rPr>
                <w:rFonts w:ascii="宋体" w:hAnsi="宋体" w:eastAsia="宋体" w:cs="宋体"/>
                <w:spacing w:val="-44"/>
                <w:sz w:val="21"/>
                <w:szCs w:val="21"/>
              </w:rPr>
              <w:t xml:space="preserve"> </w:t>
            </w:r>
            <w:r>
              <w:rPr>
                <w:rFonts w:ascii="宋体" w:hAnsi="宋体" w:eastAsia="宋体" w:cs="宋体"/>
                <w:spacing w:val="-6"/>
                <w:sz w:val="21"/>
                <w:szCs w:val="21"/>
              </w:rPr>
              <w:t>)</w:t>
            </w:r>
          </w:p>
        </w:tc>
        <w:tc>
          <w:tcPr>
            <w:tcW w:w="1479" w:type="dxa"/>
            <w:vAlign w:val="top"/>
          </w:tcPr>
          <w:p>
            <w:pPr>
              <w:spacing w:before="172" w:line="228" w:lineRule="auto"/>
              <w:ind w:left="520" w:right="116" w:hanging="419"/>
              <w:rPr>
                <w:rFonts w:ascii="宋体" w:hAnsi="宋体" w:eastAsia="宋体" w:cs="宋体"/>
                <w:sz w:val="21"/>
                <w:szCs w:val="21"/>
              </w:rPr>
            </w:pPr>
            <w:r>
              <w:rPr>
                <w:rFonts w:ascii="宋体" w:hAnsi="宋体" w:eastAsia="宋体" w:cs="宋体"/>
                <w:spacing w:val="-2"/>
                <w:sz w:val="21"/>
                <w:szCs w:val="21"/>
              </w:rPr>
              <w:t>监控系统建设</w:t>
            </w:r>
            <w:r>
              <w:rPr>
                <w:rFonts w:ascii="宋体" w:hAnsi="宋体" w:eastAsia="宋体" w:cs="宋体"/>
                <w:spacing w:val="1"/>
                <w:sz w:val="21"/>
                <w:szCs w:val="21"/>
              </w:rPr>
              <w:t xml:space="preserve"> </w:t>
            </w:r>
            <w:r>
              <w:rPr>
                <w:rFonts w:ascii="宋体" w:hAnsi="宋体" w:eastAsia="宋体" w:cs="宋体"/>
                <w:spacing w:val="12"/>
                <w:sz w:val="21"/>
                <w:szCs w:val="21"/>
              </w:rPr>
              <w:t>使用</w:t>
            </w:r>
          </w:p>
        </w:tc>
        <w:tc>
          <w:tcPr>
            <w:tcW w:w="610" w:type="dxa"/>
            <w:vAlign w:val="top"/>
          </w:tcPr>
          <w:p>
            <w:pPr>
              <w:spacing w:line="295" w:lineRule="auto"/>
              <w:rPr>
                <w:rFonts w:ascii="Arial"/>
                <w:sz w:val="21"/>
              </w:rPr>
            </w:pPr>
          </w:p>
          <w:p>
            <w:pPr>
              <w:spacing w:before="68" w:line="183" w:lineRule="auto"/>
              <w:ind w:left="242"/>
              <w:rPr>
                <w:rFonts w:ascii="宋体" w:hAnsi="宋体" w:eastAsia="宋体" w:cs="宋体"/>
                <w:sz w:val="21"/>
                <w:szCs w:val="21"/>
              </w:rPr>
            </w:pPr>
            <w:r>
              <w:rPr>
                <w:rFonts w:ascii="宋体" w:hAnsi="宋体" w:eastAsia="宋体" w:cs="宋体"/>
                <w:sz w:val="21"/>
                <w:szCs w:val="21"/>
              </w:rPr>
              <w:t>3</w:t>
            </w:r>
          </w:p>
        </w:tc>
        <w:tc>
          <w:tcPr>
            <w:tcW w:w="9183" w:type="dxa"/>
            <w:vAlign w:val="top"/>
          </w:tcPr>
          <w:p>
            <w:pPr>
              <w:spacing w:before="182" w:line="228" w:lineRule="auto"/>
              <w:ind w:left="142" w:right="80"/>
              <w:rPr>
                <w:rFonts w:ascii="宋体" w:hAnsi="宋体" w:eastAsia="宋体" w:cs="宋体"/>
                <w:sz w:val="21"/>
                <w:szCs w:val="21"/>
              </w:rPr>
            </w:pPr>
            <w:r>
              <w:rPr>
                <w:rFonts w:ascii="宋体" w:hAnsi="宋体" w:eastAsia="宋体" w:cs="宋体"/>
                <w:spacing w:val="1"/>
                <w:sz w:val="21"/>
                <w:szCs w:val="21"/>
              </w:rPr>
              <w:t>具备独立的开标室、评标室、休息室、档案保管室，所有</w:t>
            </w:r>
            <w:r>
              <w:rPr>
                <w:rFonts w:ascii="宋体" w:hAnsi="宋体" w:eastAsia="宋体" w:cs="宋体"/>
                <w:sz w:val="21"/>
                <w:szCs w:val="21"/>
              </w:rPr>
              <w:t xml:space="preserve">开评标场地具有视频监控设施得3分，只 </w:t>
            </w:r>
            <w:r>
              <w:rPr>
                <w:rFonts w:ascii="宋体" w:hAnsi="宋体" w:eastAsia="宋体" w:cs="宋体"/>
                <w:spacing w:val="6"/>
                <w:sz w:val="21"/>
                <w:szCs w:val="21"/>
              </w:rPr>
              <w:t>有部分开标评标场地有视频监控设施得1分，摆设未开扣1份。</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44" w:type="dxa"/>
            <w:vMerge w:val="continue"/>
            <w:tcBorders>
              <w:top w:val="nil"/>
              <w:bottom w:val="nil"/>
            </w:tcBorders>
            <w:vAlign w:val="top"/>
          </w:tcPr>
          <w:p>
            <w:pPr>
              <w:rPr>
                <w:rFonts w:ascii="Arial"/>
                <w:sz w:val="21"/>
              </w:rPr>
            </w:pPr>
          </w:p>
        </w:tc>
        <w:tc>
          <w:tcPr>
            <w:tcW w:w="1479" w:type="dxa"/>
            <w:vAlign w:val="top"/>
          </w:tcPr>
          <w:p>
            <w:pPr>
              <w:spacing w:before="302" w:line="219" w:lineRule="auto"/>
              <w:ind w:left="311"/>
              <w:rPr>
                <w:rFonts w:ascii="宋体" w:hAnsi="宋体" w:eastAsia="宋体" w:cs="宋体"/>
                <w:sz w:val="21"/>
                <w:szCs w:val="21"/>
              </w:rPr>
            </w:pPr>
            <w:r>
              <w:rPr>
                <w:rFonts w:ascii="宋体" w:hAnsi="宋体" w:eastAsia="宋体" w:cs="宋体"/>
                <w:spacing w:val="-2"/>
                <w:sz w:val="21"/>
                <w:szCs w:val="21"/>
              </w:rPr>
              <w:t>廉洁自律</w:t>
            </w:r>
          </w:p>
        </w:tc>
        <w:tc>
          <w:tcPr>
            <w:tcW w:w="610" w:type="dxa"/>
            <w:vAlign w:val="top"/>
          </w:tcPr>
          <w:p>
            <w:pPr>
              <w:spacing w:line="286" w:lineRule="auto"/>
              <w:rPr>
                <w:rFonts w:ascii="Arial"/>
                <w:sz w:val="21"/>
              </w:rPr>
            </w:pPr>
          </w:p>
          <w:p>
            <w:pPr>
              <w:spacing w:before="68" w:line="183" w:lineRule="auto"/>
              <w:ind w:left="242"/>
              <w:rPr>
                <w:rFonts w:ascii="宋体" w:hAnsi="宋体" w:eastAsia="宋体" w:cs="宋体"/>
                <w:sz w:val="21"/>
                <w:szCs w:val="21"/>
              </w:rPr>
            </w:pPr>
            <w:r>
              <w:rPr>
                <w:rFonts w:ascii="宋体" w:hAnsi="宋体" w:eastAsia="宋体" w:cs="宋体"/>
                <w:sz w:val="21"/>
                <w:szCs w:val="21"/>
              </w:rPr>
              <w:t>2</w:t>
            </w:r>
          </w:p>
        </w:tc>
        <w:tc>
          <w:tcPr>
            <w:tcW w:w="9183" w:type="dxa"/>
            <w:vAlign w:val="top"/>
          </w:tcPr>
          <w:p>
            <w:pPr>
              <w:spacing w:before="301" w:line="219" w:lineRule="auto"/>
              <w:ind w:left="142"/>
              <w:rPr>
                <w:rFonts w:ascii="宋体" w:hAnsi="宋体" w:eastAsia="宋体" w:cs="宋体"/>
                <w:sz w:val="21"/>
                <w:szCs w:val="21"/>
              </w:rPr>
            </w:pPr>
            <w:r>
              <w:rPr>
                <w:rFonts w:ascii="宋体" w:hAnsi="宋体" w:eastAsia="宋体" w:cs="宋体"/>
                <w:spacing w:val="4"/>
                <w:sz w:val="21"/>
                <w:szCs w:val="21"/>
              </w:rPr>
              <w:t>集采机构工作人员能够严格遵守相关法律法规廉洁自律的。</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44" w:type="dxa"/>
            <w:vMerge w:val="continue"/>
            <w:tcBorders>
              <w:top w:val="nil"/>
              <w:bottom w:val="nil"/>
            </w:tcBorders>
            <w:vAlign w:val="top"/>
          </w:tcPr>
          <w:p>
            <w:pPr>
              <w:rPr>
                <w:rFonts w:ascii="Arial"/>
                <w:sz w:val="21"/>
              </w:rPr>
            </w:pPr>
          </w:p>
        </w:tc>
        <w:tc>
          <w:tcPr>
            <w:tcW w:w="1479" w:type="dxa"/>
            <w:vAlign w:val="top"/>
          </w:tcPr>
          <w:p>
            <w:pPr>
              <w:spacing w:before="304" w:line="221" w:lineRule="auto"/>
              <w:ind w:left="521"/>
              <w:rPr>
                <w:rFonts w:ascii="宋体" w:hAnsi="宋体" w:eastAsia="宋体" w:cs="宋体"/>
                <w:sz w:val="21"/>
                <w:szCs w:val="21"/>
              </w:rPr>
            </w:pPr>
            <w:r>
              <w:rPr>
                <w:rFonts w:ascii="宋体" w:hAnsi="宋体" w:eastAsia="宋体" w:cs="宋体"/>
                <w:spacing w:val="6"/>
                <w:sz w:val="21"/>
                <w:szCs w:val="21"/>
              </w:rPr>
              <w:t>学历</w:t>
            </w:r>
          </w:p>
        </w:tc>
        <w:tc>
          <w:tcPr>
            <w:tcW w:w="610" w:type="dxa"/>
            <w:vAlign w:val="top"/>
          </w:tcPr>
          <w:p>
            <w:pPr>
              <w:spacing w:line="287" w:lineRule="auto"/>
              <w:rPr>
                <w:rFonts w:ascii="Arial"/>
                <w:sz w:val="21"/>
              </w:rPr>
            </w:pPr>
          </w:p>
          <w:p>
            <w:pPr>
              <w:spacing w:before="69" w:line="183" w:lineRule="auto"/>
              <w:ind w:left="242"/>
              <w:rPr>
                <w:rFonts w:ascii="宋体" w:hAnsi="宋体" w:eastAsia="宋体" w:cs="宋体"/>
                <w:sz w:val="21"/>
                <w:szCs w:val="21"/>
              </w:rPr>
            </w:pPr>
            <w:r>
              <w:rPr>
                <w:rFonts w:ascii="宋体" w:hAnsi="宋体" w:eastAsia="宋体" w:cs="宋体"/>
                <w:sz w:val="21"/>
                <w:szCs w:val="21"/>
              </w:rPr>
              <w:t>3</w:t>
            </w:r>
          </w:p>
        </w:tc>
        <w:tc>
          <w:tcPr>
            <w:tcW w:w="9183" w:type="dxa"/>
            <w:vAlign w:val="top"/>
          </w:tcPr>
          <w:p>
            <w:pPr>
              <w:spacing w:before="162" w:line="233" w:lineRule="auto"/>
              <w:ind w:left="142" w:right="183"/>
              <w:rPr>
                <w:rFonts w:ascii="宋体" w:hAnsi="宋体" w:eastAsia="宋体" w:cs="宋体"/>
                <w:sz w:val="21"/>
                <w:szCs w:val="21"/>
              </w:rPr>
            </w:pPr>
            <w:r>
              <w:rPr>
                <w:rFonts w:ascii="宋体" w:hAnsi="宋体" w:eastAsia="宋体" w:cs="宋体"/>
                <w:spacing w:val="12"/>
                <w:sz w:val="21"/>
                <w:szCs w:val="21"/>
              </w:rPr>
              <w:t>大专以上学历人数占所有在编工作人员比例在60%以上得0.5分，70%以上得1分，80%以上得</w:t>
            </w:r>
            <w:r>
              <w:rPr>
                <w:rFonts w:ascii="宋体" w:hAnsi="宋体" w:eastAsia="宋体" w:cs="宋体"/>
                <w:sz w:val="21"/>
                <w:szCs w:val="21"/>
              </w:rPr>
              <w:t xml:space="preserve"> </w:t>
            </w:r>
            <w:r>
              <w:rPr>
                <w:rFonts w:ascii="宋体" w:hAnsi="宋体" w:eastAsia="宋体" w:cs="宋体"/>
                <w:spacing w:val="2"/>
                <w:sz w:val="21"/>
                <w:szCs w:val="21"/>
              </w:rPr>
              <w:t>1.5分，90%以上得2分</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944" w:type="dxa"/>
            <w:vMerge w:val="continue"/>
            <w:tcBorders>
              <w:top w:val="nil"/>
              <w:bottom w:val="nil"/>
            </w:tcBorders>
            <w:vAlign w:val="top"/>
          </w:tcPr>
          <w:p>
            <w:pPr>
              <w:rPr>
                <w:rFonts w:ascii="Arial"/>
                <w:sz w:val="21"/>
              </w:rPr>
            </w:pPr>
          </w:p>
        </w:tc>
        <w:tc>
          <w:tcPr>
            <w:tcW w:w="1479" w:type="dxa"/>
            <w:vAlign w:val="top"/>
          </w:tcPr>
          <w:p>
            <w:pPr>
              <w:spacing w:line="317" w:lineRule="auto"/>
              <w:rPr>
                <w:rFonts w:ascii="Arial"/>
                <w:sz w:val="21"/>
              </w:rPr>
            </w:pPr>
          </w:p>
          <w:p>
            <w:pPr>
              <w:spacing w:before="68" w:line="221" w:lineRule="auto"/>
              <w:ind w:left="521"/>
              <w:rPr>
                <w:rFonts w:ascii="宋体" w:hAnsi="宋体" w:eastAsia="宋体" w:cs="宋体"/>
                <w:sz w:val="21"/>
                <w:szCs w:val="21"/>
              </w:rPr>
            </w:pPr>
            <w:r>
              <w:rPr>
                <w:rFonts w:ascii="宋体" w:hAnsi="宋体" w:eastAsia="宋体" w:cs="宋体"/>
                <w:spacing w:val="-3"/>
                <w:sz w:val="21"/>
                <w:szCs w:val="21"/>
              </w:rPr>
              <w:t>职称</w:t>
            </w:r>
          </w:p>
        </w:tc>
        <w:tc>
          <w:tcPr>
            <w:tcW w:w="610" w:type="dxa"/>
            <w:vAlign w:val="top"/>
          </w:tcPr>
          <w:p>
            <w:pPr>
              <w:spacing w:line="368" w:lineRule="auto"/>
              <w:rPr>
                <w:rFonts w:ascii="Arial"/>
                <w:sz w:val="21"/>
              </w:rPr>
            </w:pPr>
          </w:p>
          <w:p>
            <w:pPr>
              <w:spacing w:before="68" w:line="183" w:lineRule="auto"/>
              <w:ind w:left="242"/>
              <w:rPr>
                <w:rFonts w:ascii="宋体" w:hAnsi="宋体" w:eastAsia="宋体" w:cs="宋体"/>
                <w:sz w:val="21"/>
                <w:szCs w:val="21"/>
              </w:rPr>
            </w:pPr>
            <w:r>
              <w:rPr>
                <w:rFonts w:ascii="宋体" w:hAnsi="宋体" w:eastAsia="宋体" w:cs="宋体"/>
                <w:sz w:val="21"/>
                <w:szCs w:val="21"/>
              </w:rPr>
              <w:t>2</w:t>
            </w:r>
          </w:p>
        </w:tc>
        <w:tc>
          <w:tcPr>
            <w:tcW w:w="9183" w:type="dxa"/>
            <w:vAlign w:val="top"/>
          </w:tcPr>
          <w:p>
            <w:pPr>
              <w:spacing w:before="254" w:line="224" w:lineRule="auto"/>
              <w:ind w:left="142" w:right="1565"/>
              <w:rPr>
                <w:rFonts w:ascii="宋体" w:hAnsi="宋体" w:eastAsia="宋体" w:cs="宋体"/>
                <w:sz w:val="21"/>
                <w:szCs w:val="21"/>
              </w:rPr>
            </w:pPr>
            <w:r>
              <w:rPr>
                <w:rFonts w:ascii="宋体" w:hAnsi="宋体" w:eastAsia="宋体" w:cs="宋体"/>
                <w:spacing w:val="6"/>
                <w:sz w:val="21"/>
                <w:szCs w:val="21"/>
              </w:rPr>
              <w:t>中级以上职称人数占所有在编工作人员比例在50%以下不得分，</w:t>
            </w:r>
            <w:r>
              <w:rPr>
                <w:rFonts w:ascii="宋体" w:hAnsi="宋体" w:eastAsia="宋体" w:cs="宋体"/>
                <w:spacing w:val="5"/>
                <w:sz w:val="21"/>
                <w:szCs w:val="21"/>
              </w:rPr>
              <w:t>50%以上得1分。</w:t>
            </w:r>
            <w:r>
              <w:rPr>
                <w:rFonts w:ascii="宋体" w:hAnsi="宋体" w:eastAsia="宋体" w:cs="宋体"/>
                <w:sz w:val="21"/>
                <w:szCs w:val="21"/>
              </w:rPr>
              <w:t xml:space="preserve"> </w:t>
            </w:r>
            <w:r>
              <w:rPr>
                <w:rFonts w:ascii="宋体" w:hAnsi="宋体" w:eastAsia="宋体" w:cs="宋体"/>
                <w:spacing w:val="8"/>
                <w:sz w:val="21"/>
                <w:szCs w:val="21"/>
              </w:rPr>
              <w:t>高级职称人数占所有在编工作人员比例在5%</w:t>
            </w:r>
            <w:r>
              <w:rPr>
                <w:rFonts w:ascii="宋体" w:hAnsi="宋体" w:eastAsia="宋体" w:cs="宋体"/>
                <w:spacing w:val="7"/>
                <w:sz w:val="21"/>
                <w:szCs w:val="21"/>
              </w:rPr>
              <w:t>以上得0.5分，10%以上得1分。</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944" w:type="dxa"/>
            <w:vMerge w:val="continue"/>
            <w:tcBorders>
              <w:top w:val="nil"/>
              <w:bottom w:val="nil"/>
            </w:tcBorders>
            <w:vAlign w:val="top"/>
          </w:tcPr>
          <w:p>
            <w:pPr>
              <w:rPr>
                <w:rFonts w:ascii="Arial"/>
                <w:sz w:val="21"/>
              </w:rPr>
            </w:pPr>
          </w:p>
        </w:tc>
        <w:tc>
          <w:tcPr>
            <w:tcW w:w="1479" w:type="dxa"/>
            <w:vAlign w:val="top"/>
          </w:tcPr>
          <w:p>
            <w:pPr>
              <w:spacing w:line="247" w:lineRule="auto"/>
              <w:rPr>
                <w:rFonts w:ascii="Arial"/>
                <w:sz w:val="21"/>
              </w:rPr>
            </w:pPr>
          </w:p>
          <w:p>
            <w:pPr>
              <w:spacing w:before="68" w:line="220" w:lineRule="auto"/>
              <w:ind w:left="521"/>
              <w:rPr>
                <w:rFonts w:ascii="宋体" w:hAnsi="宋体" w:eastAsia="宋体" w:cs="宋体"/>
                <w:sz w:val="21"/>
                <w:szCs w:val="21"/>
              </w:rPr>
            </w:pPr>
            <w:r>
              <w:rPr>
                <w:rFonts w:ascii="宋体" w:hAnsi="宋体" w:eastAsia="宋体" w:cs="宋体"/>
                <w:spacing w:val="11"/>
                <w:sz w:val="21"/>
                <w:szCs w:val="21"/>
              </w:rPr>
              <w:t>培训</w:t>
            </w:r>
          </w:p>
        </w:tc>
        <w:tc>
          <w:tcPr>
            <w:tcW w:w="610" w:type="dxa"/>
            <w:vAlign w:val="top"/>
          </w:tcPr>
          <w:p>
            <w:pPr>
              <w:spacing w:line="300" w:lineRule="auto"/>
              <w:rPr>
                <w:rFonts w:ascii="Arial"/>
                <w:sz w:val="21"/>
              </w:rPr>
            </w:pPr>
          </w:p>
          <w:p>
            <w:pPr>
              <w:spacing w:before="68" w:line="183" w:lineRule="auto"/>
              <w:ind w:left="242"/>
              <w:rPr>
                <w:rFonts w:ascii="宋体" w:hAnsi="宋体" w:eastAsia="宋体" w:cs="宋体"/>
                <w:sz w:val="21"/>
                <w:szCs w:val="21"/>
              </w:rPr>
            </w:pPr>
            <w:r>
              <w:rPr>
                <w:rFonts w:ascii="宋体" w:hAnsi="宋体" w:eastAsia="宋体" w:cs="宋体"/>
                <w:sz w:val="21"/>
                <w:szCs w:val="21"/>
              </w:rPr>
              <w:t>3</w:t>
            </w:r>
          </w:p>
        </w:tc>
        <w:tc>
          <w:tcPr>
            <w:tcW w:w="9183" w:type="dxa"/>
            <w:vAlign w:val="top"/>
          </w:tcPr>
          <w:p>
            <w:pPr>
              <w:spacing w:before="176" w:line="224" w:lineRule="auto"/>
              <w:ind w:left="142" w:right="53"/>
              <w:rPr>
                <w:rFonts w:ascii="宋体" w:hAnsi="宋体" w:eastAsia="宋体" w:cs="宋体"/>
                <w:sz w:val="21"/>
                <w:szCs w:val="21"/>
              </w:rPr>
            </w:pPr>
            <w:r>
              <w:rPr>
                <w:rFonts w:ascii="宋体" w:hAnsi="宋体" w:eastAsia="宋体" w:cs="宋体"/>
                <w:spacing w:val="1"/>
                <w:sz w:val="21"/>
                <w:szCs w:val="21"/>
              </w:rPr>
              <w:t>按规定参加财政部门组织的各类培训且考核合格的得2分，每年自行组织或参加其他部门组织的相</w:t>
            </w:r>
            <w:r>
              <w:rPr>
                <w:rFonts w:ascii="宋体" w:hAnsi="宋体" w:eastAsia="宋体" w:cs="宋体"/>
                <w:spacing w:val="8"/>
                <w:sz w:val="21"/>
                <w:szCs w:val="21"/>
              </w:rPr>
              <w:t xml:space="preserve"> </w:t>
            </w:r>
            <w:r>
              <w:rPr>
                <w:rFonts w:ascii="宋体" w:hAnsi="宋体" w:eastAsia="宋体" w:cs="宋体"/>
                <w:spacing w:val="10"/>
                <w:sz w:val="21"/>
                <w:szCs w:val="21"/>
              </w:rPr>
              <w:t>关业务培训的得1分。</w:t>
            </w:r>
          </w:p>
        </w:tc>
        <w:tc>
          <w:tcPr>
            <w:tcW w:w="790" w:type="dxa"/>
            <w:vAlign w:val="top"/>
          </w:tcPr>
          <w:p>
            <w:pPr>
              <w:rPr>
                <w:rFonts w:ascii="Arial"/>
                <w:sz w:val="21"/>
              </w:rPr>
            </w:pPr>
          </w:p>
        </w:tc>
        <w:tc>
          <w:tcPr>
            <w:tcW w:w="11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44" w:type="dxa"/>
            <w:vMerge w:val="continue"/>
            <w:tcBorders>
              <w:top w:val="nil"/>
            </w:tcBorders>
            <w:vAlign w:val="top"/>
          </w:tcPr>
          <w:p>
            <w:pPr>
              <w:rPr>
                <w:rFonts w:ascii="Arial"/>
                <w:sz w:val="21"/>
              </w:rPr>
            </w:pPr>
          </w:p>
        </w:tc>
        <w:tc>
          <w:tcPr>
            <w:tcW w:w="1479" w:type="dxa"/>
            <w:vAlign w:val="top"/>
          </w:tcPr>
          <w:p>
            <w:pPr>
              <w:spacing w:before="308" w:line="220" w:lineRule="auto"/>
              <w:ind w:left="521"/>
              <w:rPr>
                <w:rFonts w:ascii="宋体" w:hAnsi="宋体" w:eastAsia="宋体" w:cs="宋体"/>
                <w:sz w:val="21"/>
                <w:szCs w:val="21"/>
              </w:rPr>
            </w:pPr>
            <w:r>
              <w:rPr>
                <w:rFonts w:ascii="宋体" w:hAnsi="宋体" w:eastAsia="宋体" w:cs="宋体"/>
                <w:spacing w:val="6"/>
                <w:sz w:val="21"/>
                <w:szCs w:val="21"/>
              </w:rPr>
              <w:t>成果</w:t>
            </w:r>
          </w:p>
        </w:tc>
        <w:tc>
          <w:tcPr>
            <w:tcW w:w="610" w:type="dxa"/>
            <w:vAlign w:val="top"/>
          </w:tcPr>
          <w:p>
            <w:pPr>
              <w:spacing w:line="291" w:lineRule="auto"/>
              <w:rPr>
                <w:rFonts w:ascii="Arial"/>
                <w:sz w:val="21"/>
              </w:rPr>
            </w:pPr>
          </w:p>
          <w:p>
            <w:pPr>
              <w:spacing w:before="69" w:line="183" w:lineRule="auto"/>
              <w:ind w:left="242"/>
              <w:rPr>
                <w:rFonts w:ascii="宋体" w:hAnsi="宋体" w:eastAsia="宋体" w:cs="宋体"/>
                <w:sz w:val="21"/>
                <w:szCs w:val="21"/>
              </w:rPr>
            </w:pPr>
            <w:r>
              <w:rPr>
                <w:rFonts w:ascii="宋体" w:hAnsi="宋体" w:eastAsia="宋体" w:cs="宋体"/>
                <w:sz w:val="21"/>
                <w:szCs w:val="21"/>
              </w:rPr>
              <w:t>2</w:t>
            </w:r>
          </w:p>
        </w:tc>
        <w:tc>
          <w:tcPr>
            <w:tcW w:w="9183" w:type="dxa"/>
            <w:vAlign w:val="top"/>
          </w:tcPr>
          <w:p>
            <w:pPr>
              <w:spacing w:before="165" w:line="229" w:lineRule="auto"/>
              <w:ind w:left="142" w:right="89"/>
              <w:rPr>
                <w:rFonts w:ascii="宋体" w:hAnsi="宋体" w:eastAsia="宋体" w:cs="宋体"/>
                <w:sz w:val="21"/>
                <w:szCs w:val="21"/>
              </w:rPr>
            </w:pPr>
            <w:r>
              <w:rPr>
                <w:rFonts w:ascii="宋体" w:hAnsi="宋体" w:eastAsia="宋体" w:cs="宋体"/>
                <w:spacing w:val="3"/>
                <w:sz w:val="21"/>
                <w:szCs w:val="21"/>
              </w:rPr>
              <w:t>如有科研成果、调研报告发表，视发表刊物和录用机关的级别按省以上每篇得2</w:t>
            </w:r>
            <w:r>
              <w:rPr>
                <w:rFonts w:ascii="宋体" w:hAnsi="宋体" w:eastAsia="宋体" w:cs="宋体"/>
                <w:spacing w:val="2"/>
                <w:sz w:val="21"/>
                <w:szCs w:val="21"/>
              </w:rPr>
              <w:t>分、市县每篇得1</w:t>
            </w:r>
            <w:r>
              <w:rPr>
                <w:rFonts w:ascii="宋体" w:hAnsi="宋体" w:eastAsia="宋体" w:cs="宋体"/>
                <w:sz w:val="21"/>
                <w:szCs w:val="21"/>
              </w:rPr>
              <w:t xml:space="preserve"> </w:t>
            </w:r>
            <w:r>
              <w:rPr>
                <w:rFonts w:ascii="宋体" w:hAnsi="宋体" w:eastAsia="宋体" w:cs="宋体"/>
                <w:spacing w:val="5"/>
                <w:sz w:val="21"/>
                <w:szCs w:val="21"/>
              </w:rPr>
              <w:t>分；新闻信息稿每篇得0.5分，最高得2分。同一成果不重复计算。</w:t>
            </w:r>
          </w:p>
        </w:tc>
        <w:tc>
          <w:tcPr>
            <w:tcW w:w="790" w:type="dxa"/>
            <w:vAlign w:val="top"/>
          </w:tcPr>
          <w:p>
            <w:pPr>
              <w:rPr>
                <w:rFonts w:ascii="Arial"/>
                <w:sz w:val="21"/>
              </w:rPr>
            </w:pPr>
          </w:p>
        </w:tc>
        <w:tc>
          <w:tcPr>
            <w:tcW w:w="1134" w:type="dxa"/>
            <w:vAlign w:val="top"/>
          </w:tcPr>
          <w:p>
            <w:pPr>
              <w:rPr>
                <w:rFonts w:ascii="Arial"/>
                <w:sz w:val="21"/>
              </w:rPr>
            </w:pPr>
          </w:p>
        </w:tc>
      </w:tr>
    </w:tbl>
    <w:p>
      <w:pPr>
        <w:spacing w:before="43" w:line="221" w:lineRule="auto"/>
        <w:ind w:left="1025"/>
        <w:rPr>
          <w:rFonts w:ascii="宋体" w:hAnsi="宋体" w:eastAsia="宋体" w:cs="宋体"/>
          <w:sz w:val="18"/>
          <w:szCs w:val="18"/>
        </w:rPr>
      </w:pPr>
      <w:r>
        <w:rPr>
          <w:rFonts w:ascii="宋体" w:hAnsi="宋体" w:eastAsia="宋体" w:cs="宋体"/>
          <w:spacing w:val="-6"/>
          <w:sz w:val="18"/>
          <w:szCs w:val="18"/>
        </w:rPr>
        <w:t>备</w:t>
      </w:r>
      <w:r>
        <w:rPr>
          <w:rFonts w:ascii="宋体" w:hAnsi="宋体" w:eastAsia="宋体" w:cs="宋体"/>
          <w:spacing w:val="-12"/>
          <w:sz w:val="18"/>
          <w:szCs w:val="18"/>
        </w:rPr>
        <w:t xml:space="preserve"> </w:t>
      </w:r>
      <w:r>
        <w:rPr>
          <w:rFonts w:ascii="宋体" w:hAnsi="宋体" w:eastAsia="宋体" w:cs="宋体"/>
          <w:spacing w:val="-6"/>
          <w:sz w:val="18"/>
          <w:szCs w:val="18"/>
        </w:rPr>
        <w:t>注</w:t>
      </w:r>
      <w:r>
        <w:rPr>
          <w:rFonts w:ascii="宋体" w:hAnsi="宋体" w:eastAsia="宋体" w:cs="宋体"/>
          <w:spacing w:val="-20"/>
          <w:sz w:val="18"/>
          <w:szCs w:val="18"/>
        </w:rPr>
        <w:t xml:space="preserve"> </w:t>
      </w:r>
      <w:r>
        <w:rPr>
          <w:rFonts w:ascii="宋体" w:hAnsi="宋体" w:eastAsia="宋体" w:cs="宋体"/>
          <w:spacing w:val="-6"/>
          <w:sz w:val="18"/>
          <w:szCs w:val="18"/>
        </w:rPr>
        <w:t>：</w:t>
      </w:r>
    </w:p>
    <w:p>
      <w:pPr>
        <w:spacing w:before="73" w:line="219" w:lineRule="auto"/>
        <w:ind w:left="1025"/>
        <w:rPr>
          <w:rFonts w:ascii="宋体" w:hAnsi="宋体" w:eastAsia="宋体" w:cs="宋体"/>
          <w:sz w:val="22"/>
          <w:szCs w:val="22"/>
        </w:rPr>
      </w:pPr>
      <w:r>
        <w:rPr>
          <w:rFonts w:ascii="宋体" w:hAnsi="宋体" w:eastAsia="宋体" w:cs="宋体"/>
          <w:spacing w:val="-10"/>
          <w:sz w:val="22"/>
          <w:szCs w:val="22"/>
        </w:rPr>
        <w:t>1.表格所涉“以上”均包括本数，“以下”均不包括本数。</w:t>
      </w:r>
    </w:p>
    <w:p>
      <w:pPr>
        <w:spacing w:before="80" w:line="219" w:lineRule="auto"/>
        <w:ind w:left="1015"/>
        <w:rPr>
          <w:rFonts w:ascii="宋体" w:hAnsi="宋体" w:eastAsia="宋体" w:cs="宋体"/>
          <w:sz w:val="22"/>
          <w:szCs w:val="22"/>
        </w:rPr>
      </w:pPr>
      <w:r>
        <w:rPr>
          <w:rFonts w:ascii="宋体" w:hAnsi="宋体" w:eastAsia="宋体" w:cs="宋体"/>
          <w:spacing w:val="-10"/>
          <w:sz w:val="22"/>
          <w:szCs w:val="22"/>
        </w:rPr>
        <w:t>2.考核单位填写自评分，在“自评情况说明”栏中注明得分或扣分的原因。</w:t>
      </w:r>
    </w:p>
    <w:sectPr>
      <w:footerReference r:id="rId11" w:type="default"/>
      <w:pgSz w:w="16820" w:h="11900"/>
      <w:pgMar w:top="1011" w:right="1385" w:bottom="1255" w:left="1284" w:header="0" w:footer="10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6705"/>
      <w:rPr>
        <w:rFonts w:ascii="宋体" w:hAnsi="宋体" w:eastAsia="宋体" w:cs="宋体"/>
        <w:sz w:val="26"/>
        <w:szCs w:val="26"/>
      </w:rPr>
    </w:pPr>
    <w:r>
      <w:rPr>
        <w:rFonts w:ascii="宋体" w:hAnsi="宋体" w:eastAsia="宋体" w:cs="宋体"/>
        <w:spacing w:val="-3"/>
        <w:sz w:val="26"/>
        <w:szCs w:val="2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6675"/>
      <w:rPr>
        <w:rFonts w:ascii="宋体" w:hAnsi="宋体" w:eastAsia="宋体" w:cs="宋体"/>
        <w:sz w:val="26"/>
        <w:szCs w:val="26"/>
      </w:rPr>
    </w:pPr>
    <w:r>
      <w:rPr>
        <w:rFonts w:ascii="宋体" w:hAnsi="宋体" w:eastAsia="宋体" w:cs="宋体"/>
        <w:spacing w:val="-3"/>
        <w:sz w:val="26"/>
        <w:szCs w:val="26"/>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705"/>
      <w:rPr>
        <w:rFonts w:ascii="宋体" w:hAnsi="宋体" w:eastAsia="宋体" w:cs="宋体"/>
        <w:sz w:val="27"/>
        <w:szCs w:val="27"/>
      </w:rPr>
    </w:pPr>
    <w:r>
      <w:rPr>
        <w:rFonts w:ascii="宋体" w:hAnsi="宋体" w:eastAsia="宋体" w:cs="宋体"/>
        <w:spacing w:val="-3"/>
        <w:sz w:val="27"/>
        <w:szCs w:val="27"/>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784"/>
      <w:rPr>
        <w:rFonts w:ascii="宋体" w:hAnsi="宋体" w:eastAsia="宋体" w:cs="宋体"/>
        <w:sz w:val="24"/>
        <w:szCs w:val="24"/>
      </w:rPr>
    </w:pPr>
    <w:r>
      <w:rPr>
        <w:rFonts w:ascii="宋体" w:hAnsi="宋体" w:eastAsia="宋体" w:cs="宋体"/>
        <w:spacing w:val="-3"/>
        <w:sz w:val="24"/>
        <w:szCs w:val="2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635"/>
      <w:rPr>
        <w:rFonts w:ascii="宋体" w:hAnsi="宋体" w:eastAsia="宋体" w:cs="宋体"/>
        <w:sz w:val="22"/>
        <w:szCs w:val="22"/>
      </w:rPr>
    </w:pPr>
    <w:r>
      <w:rPr>
        <w:rFonts w:ascii="宋体" w:hAnsi="宋体" w:eastAsia="宋体" w:cs="宋体"/>
        <w:spacing w:val="-8"/>
        <w:sz w:val="22"/>
        <w:szCs w:val="22"/>
      </w:rPr>
      <w:t>—</w:t>
    </w:r>
    <w:r>
      <w:rPr>
        <w:rFonts w:ascii="宋体" w:hAnsi="宋体" w:eastAsia="宋体" w:cs="宋体"/>
        <w:spacing w:val="-86"/>
        <w:sz w:val="22"/>
        <w:szCs w:val="22"/>
      </w:rPr>
      <w:t xml:space="preserve"> </w:t>
    </w:r>
    <w:r>
      <w:rPr>
        <w:rFonts w:ascii="宋体" w:hAnsi="宋体" w:eastAsia="宋体" w:cs="宋体"/>
        <w:spacing w:val="-8"/>
        <w:sz w:val="22"/>
        <w:szCs w:val="22"/>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Y5YTlhMzg0MmIyY2RhODEzYmQwYmIxNTdlMDRmODYifQ=="/>
  </w:docVars>
  <w:rsids>
    <w:rsidRoot w:val="00000000"/>
    <w:rsid w:val="032B5422"/>
    <w:rsid w:val="13A54A1F"/>
    <w:rsid w:val="1CAA28FB"/>
    <w:rsid w:val="1F9D5AEF"/>
    <w:rsid w:val="37922E3E"/>
    <w:rsid w:val="406C3490"/>
    <w:rsid w:val="41243AF1"/>
    <w:rsid w:val="49B13B80"/>
    <w:rsid w:val="52812ED5"/>
    <w:rsid w:val="5D4D71EA"/>
    <w:rsid w:val="71A65FF1"/>
    <w:rsid w:val="75397E7B"/>
    <w:rsid w:val="754730F9"/>
    <w:rsid w:val="7CC06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3874</Words>
  <Characters>3985</Characters>
  <TotalTime>4</TotalTime>
  <ScaleCrop>false</ScaleCrop>
  <LinksUpToDate>false</LinksUpToDate>
  <CharactersWithSpaces>4134</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2022-11-02T19:19:00Z</dcterms:created>
  <dc:creator>Kingsoft-PDF</dc:creator>
  <cp:keywords>636252512ba2c400154aec5f</cp:keywords>
  <cp:lastModifiedBy>Nanami</cp:lastModifiedBy>
  <dcterms:modified xsi:type="dcterms:W3CDTF">2022-11-22T06:30:43Z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2022-11-02T19:19:59Z</vt:filetime>
  </property>
  <property fmtid="{D5CDD505-2E9C-101B-9397-08002B2CF9AE}" pid="4" name="KSOProductBuildVer">
    <vt:lpwstr>2052-11.1.0.12763</vt:lpwstr>
  </property>
  <property fmtid="{D5CDD505-2E9C-101B-9397-08002B2CF9AE}" pid="5" name="ICV">
    <vt:lpwstr>9C3525FC42A34637B7C847FDD93CE7A1</vt:lpwstr>
  </property>
</Properties>
</file>