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0BC" w:rsidRPr="00C560BC" w:rsidRDefault="006E1D79" w:rsidP="00C560BC">
      <w:pPr>
        <w:widowControl/>
        <w:jc w:val="center"/>
        <w:rPr>
          <w:rFonts w:ascii="仿宋_GB2312" w:hAnsi="仿宋_GB2312" w:cs="宋体"/>
          <w:kern w:val="0"/>
          <w:sz w:val="27"/>
          <w:szCs w:val="27"/>
          <w:shd w:val="clear" w:color="auto" w:fill="FFFFFF"/>
        </w:rPr>
      </w:pP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食品饮料</w:t>
      </w:r>
      <w:r w:rsidR="00C560BC"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经营资质要求</w:t>
      </w:r>
    </w:p>
    <w:p w:rsidR="00C560BC" w:rsidRPr="00C560BC" w:rsidRDefault="006E1D79" w:rsidP="00C560BC">
      <w:pPr>
        <w:widowControl/>
        <w:ind w:firstLineChars="200" w:firstLine="540"/>
        <w:jc w:val="left"/>
        <w:rPr>
          <w:rFonts w:ascii="仿宋_GB2312" w:hAnsi="仿宋_GB2312" w:cs="宋体"/>
          <w:kern w:val="0"/>
          <w:sz w:val="27"/>
          <w:szCs w:val="27"/>
          <w:shd w:val="clear" w:color="auto" w:fill="FFFFFF"/>
        </w:rPr>
      </w:pP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食品饮料</w:t>
      </w:r>
      <w:r w:rsidR="00C560BC"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指</w:t>
      </w:r>
      <w:r w:rsidR="004A188D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网上</w:t>
      </w:r>
      <w:r w:rsidR="00C560BC"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商城一级分类“</w:t>
      </w: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食品饮料</w:t>
      </w:r>
      <w:r w:rsidR="00C560BC"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”，含其下全部二级分类和三级分类。</w:t>
      </w:r>
    </w:p>
    <w:p w:rsidR="004723D9" w:rsidRDefault="004723D9" w:rsidP="004723D9">
      <w:pPr>
        <w:widowControl/>
        <w:ind w:firstLineChars="200" w:firstLine="540"/>
        <w:jc w:val="left"/>
        <w:rPr>
          <w:rFonts w:ascii="仿宋_GB2312" w:hAnsi="仿宋_GB2312" w:cs="宋体"/>
          <w:kern w:val="0"/>
          <w:sz w:val="27"/>
          <w:szCs w:val="27"/>
          <w:shd w:val="clear" w:color="auto" w:fill="FFFFFF"/>
        </w:rPr>
      </w:pPr>
      <w:r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申请经营该分类商品的</w:t>
      </w: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经销</w:t>
      </w:r>
      <w:r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商</w:t>
      </w: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类供应商</w:t>
      </w:r>
      <w:r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需要在申请入驻</w:t>
      </w:r>
      <w:r w:rsidR="004A188D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网上</w:t>
      </w:r>
      <w:bookmarkStart w:id="0" w:name="_GoBack"/>
      <w:bookmarkEnd w:id="0"/>
      <w:r w:rsidRPr="00C560BC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商城时一并提交下述资质文件。</w:t>
      </w:r>
    </w:p>
    <w:p w:rsidR="00C560BC" w:rsidRPr="005D786B" w:rsidRDefault="00C560BC" w:rsidP="00C560BC">
      <w:pPr>
        <w:widowControl/>
        <w:ind w:firstLineChars="200" w:firstLine="360"/>
        <w:jc w:val="left"/>
        <w:rPr>
          <w:rFonts w:ascii="仿宋_GB2312" w:hAnsi="仿宋_GB2312" w:cs="Arial"/>
          <w:kern w:val="0"/>
          <w:sz w:val="27"/>
          <w:szCs w:val="27"/>
        </w:rPr>
      </w:pPr>
      <w:r w:rsidRPr="00C560BC">
        <w:rPr>
          <w:rFonts w:ascii="Arial" w:hAnsi="Arial" w:cs="Arial"/>
          <w:kern w:val="0"/>
          <w:sz w:val="18"/>
          <w:szCs w:val="18"/>
        </w:rPr>
        <w:br/>
      </w:r>
      <w:r w:rsidRPr="00C560BC">
        <w:rPr>
          <w:rFonts w:ascii="仿宋_GB2312" w:hAnsi="仿宋_GB2312" w:cs="Arial"/>
          <w:kern w:val="0"/>
          <w:sz w:val="27"/>
          <w:szCs w:val="27"/>
        </w:rPr>
        <w:t>一、</w:t>
      </w:r>
      <w:r w:rsidRPr="005D786B">
        <w:rPr>
          <w:rFonts w:ascii="仿宋_GB2312" w:hAnsi="仿宋_GB2312" w:cs="Arial"/>
          <w:kern w:val="0"/>
          <w:sz w:val="27"/>
          <w:szCs w:val="27"/>
        </w:rPr>
        <w:t>需提交的资料</w:t>
      </w:r>
      <w:r w:rsidR="00B66B41">
        <w:rPr>
          <w:rFonts w:ascii="仿宋_GB2312" w:hAnsi="仿宋_GB2312" w:cs="Arial" w:hint="eastAsia"/>
          <w:kern w:val="0"/>
          <w:sz w:val="27"/>
          <w:szCs w:val="27"/>
        </w:rPr>
        <w:t>（三级分类</w:t>
      </w:r>
      <w:r w:rsidR="00B66B41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桶装水除外）</w:t>
      </w:r>
      <w:r w:rsidRPr="005D786B">
        <w:rPr>
          <w:rFonts w:ascii="仿宋_GB2312" w:hAnsi="仿宋_GB2312" w:cs="Arial"/>
          <w:kern w:val="0"/>
          <w:sz w:val="27"/>
          <w:szCs w:val="27"/>
        </w:rPr>
        <w:t>：</w:t>
      </w:r>
    </w:p>
    <w:p w:rsidR="00C560BC" w:rsidRPr="005D786B" w:rsidRDefault="00C560BC" w:rsidP="00C560BC">
      <w:pPr>
        <w:widowControl/>
        <w:shd w:val="clear" w:color="auto" w:fill="FFFFFF"/>
        <w:spacing w:line="270" w:lineRule="atLeast"/>
        <w:jc w:val="left"/>
        <w:rPr>
          <w:rFonts w:ascii="仿宋_GB2312" w:hAnsi="仿宋_GB2312" w:cs="Arial"/>
          <w:kern w:val="0"/>
          <w:sz w:val="27"/>
          <w:szCs w:val="27"/>
        </w:rPr>
      </w:pPr>
      <w:r w:rsidRPr="005D786B">
        <w:rPr>
          <w:rFonts w:ascii="仿宋_GB2312" w:hAnsi="仿宋_GB2312" w:cs="Arial"/>
          <w:kern w:val="0"/>
          <w:sz w:val="27"/>
          <w:szCs w:val="27"/>
        </w:rPr>
        <w:t>1</w:t>
      </w:r>
      <w:r w:rsidRPr="005D786B">
        <w:rPr>
          <w:rFonts w:ascii="仿宋_GB2312" w:hAnsi="仿宋_GB2312" w:cs="Arial"/>
          <w:kern w:val="0"/>
          <w:sz w:val="27"/>
          <w:szCs w:val="27"/>
        </w:rPr>
        <w:t>、</w:t>
      </w:r>
      <w:r w:rsidRPr="005D786B">
        <w:rPr>
          <w:rFonts w:ascii="仿宋_GB2312" w:hAnsi="仿宋_GB2312" w:cs="Arial" w:hint="eastAsia"/>
          <w:kern w:val="0"/>
          <w:sz w:val="27"/>
          <w:szCs w:val="27"/>
        </w:rPr>
        <w:t>申请经营品牌清单</w:t>
      </w:r>
      <w:r w:rsidR="006D66D6" w:rsidRPr="005D786B">
        <w:rPr>
          <w:rFonts w:ascii="仿宋_GB2312" w:hAnsi="仿宋_GB2312" w:cs="Arial" w:hint="eastAsia"/>
          <w:kern w:val="0"/>
          <w:sz w:val="27"/>
          <w:szCs w:val="27"/>
        </w:rPr>
        <w:t>（附表）</w:t>
      </w:r>
      <w:r w:rsidRPr="005D786B">
        <w:rPr>
          <w:rFonts w:ascii="仿宋_GB2312" w:hAnsi="仿宋_GB2312" w:cs="Arial" w:hint="eastAsia"/>
          <w:kern w:val="0"/>
          <w:sz w:val="27"/>
          <w:szCs w:val="27"/>
        </w:rPr>
        <w:t>。</w:t>
      </w:r>
    </w:p>
    <w:p w:rsidR="00C560BC" w:rsidRPr="005D786B" w:rsidRDefault="00C560BC" w:rsidP="00C560BC">
      <w:pPr>
        <w:widowControl/>
        <w:shd w:val="clear" w:color="auto" w:fill="FFFFFF"/>
        <w:spacing w:line="270" w:lineRule="atLeast"/>
        <w:jc w:val="left"/>
        <w:rPr>
          <w:rFonts w:ascii="仿宋_GB2312" w:hAnsi="仿宋_GB2312" w:cs="Arial"/>
          <w:kern w:val="0"/>
          <w:sz w:val="27"/>
          <w:szCs w:val="27"/>
        </w:rPr>
      </w:pPr>
      <w:r w:rsidRPr="005D786B">
        <w:rPr>
          <w:rFonts w:ascii="仿宋_GB2312" w:hAnsi="仿宋_GB2312" w:cs="Arial" w:hint="eastAsia"/>
          <w:kern w:val="0"/>
          <w:sz w:val="27"/>
          <w:szCs w:val="27"/>
        </w:rPr>
        <w:t>2</w:t>
      </w:r>
      <w:r w:rsidRPr="005D786B">
        <w:rPr>
          <w:rFonts w:ascii="仿宋_GB2312" w:hAnsi="仿宋_GB2312" w:cs="Arial" w:hint="eastAsia"/>
          <w:kern w:val="0"/>
          <w:sz w:val="27"/>
          <w:szCs w:val="27"/>
        </w:rPr>
        <w:t>、</w:t>
      </w:r>
      <w:r w:rsidR="006D66D6" w:rsidRPr="005D786B">
        <w:rPr>
          <w:rFonts w:ascii="仿宋_GB2312" w:hAnsi="仿宋_GB2312" w:cs="Arial" w:hint="eastAsia"/>
          <w:kern w:val="0"/>
          <w:sz w:val="27"/>
          <w:szCs w:val="27"/>
        </w:rPr>
        <w:t>按照清单顺序提供</w:t>
      </w:r>
      <w:r w:rsidRPr="005D786B">
        <w:rPr>
          <w:rFonts w:ascii="仿宋_GB2312" w:hAnsi="仿宋_GB2312" w:cs="Arial" w:hint="eastAsia"/>
          <w:kern w:val="0"/>
          <w:sz w:val="27"/>
          <w:szCs w:val="27"/>
        </w:rPr>
        <w:t>各品牌的</w:t>
      </w:r>
      <w:r w:rsidR="005D786B">
        <w:rPr>
          <w:rFonts w:ascii="仿宋_GB2312" w:hAnsi="仿宋_GB2312" w:cs="Arial" w:hint="eastAsia"/>
          <w:kern w:val="0"/>
          <w:sz w:val="27"/>
          <w:szCs w:val="27"/>
        </w:rPr>
        <w:t>生产</w:t>
      </w:r>
      <w:r w:rsidRPr="005D786B">
        <w:rPr>
          <w:rFonts w:ascii="仿宋_GB2312" w:hAnsi="仿宋_GB2312" w:cs="Arial" w:hint="eastAsia"/>
          <w:kern w:val="0"/>
          <w:sz w:val="27"/>
          <w:szCs w:val="27"/>
        </w:rPr>
        <w:t>厂商</w:t>
      </w:r>
      <w:r w:rsidR="005D786B">
        <w:rPr>
          <w:rFonts w:ascii="仿宋_GB2312" w:hAnsi="仿宋_GB2312" w:cs="Arial" w:hint="eastAsia"/>
          <w:kern w:val="0"/>
          <w:sz w:val="27"/>
          <w:szCs w:val="27"/>
        </w:rPr>
        <w:t>的</w:t>
      </w:r>
      <w:r w:rsidR="005D786B" w:rsidRPr="005D786B">
        <w:rPr>
          <w:rFonts w:ascii="仿宋_GB2312" w:hAnsi="仿宋_GB2312" w:cs="Arial" w:hint="eastAsia"/>
          <w:kern w:val="0"/>
          <w:sz w:val="27"/>
          <w:szCs w:val="27"/>
        </w:rPr>
        <w:t>《食品生产许可证》查询结果</w:t>
      </w:r>
      <w:r w:rsidR="005D786B">
        <w:rPr>
          <w:rFonts w:ascii="仿宋_GB2312" w:hAnsi="仿宋_GB2312" w:cs="Arial" w:hint="eastAsia"/>
          <w:kern w:val="0"/>
          <w:sz w:val="27"/>
          <w:szCs w:val="27"/>
        </w:rPr>
        <w:t>打印加盖公章</w:t>
      </w:r>
      <w:r w:rsidR="005D786B" w:rsidRPr="005D786B">
        <w:rPr>
          <w:rFonts w:ascii="仿宋_GB2312" w:hAnsi="仿宋_GB2312" w:cs="Arial" w:hint="eastAsia"/>
          <w:kern w:val="0"/>
          <w:sz w:val="27"/>
          <w:szCs w:val="27"/>
        </w:rPr>
        <w:t>，查询网址</w:t>
      </w:r>
      <w:hyperlink r:id="rId6" w:history="1">
        <w:r w:rsidR="005D786B" w:rsidRPr="005D786B">
          <w:rPr>
            <w:rFonts w:ascii="仿宋_GB2312" w:hAnsi="仿宋_GB2312"/>
          </w:rPr>
          <w:t>http://app1.sfda.gov.cn/datasearch/face3/dir.html</w:t>
        </w:r>
      </w:hyperlink>
    </w:p>
    <w:p w:rsidR="0083245F" w:rsidRDefault="005D786B" w:rsidP="0083245F">
      <w:pPr>
        <w:widowControl/>
        <w:shd w:val="clear" w:color="auto" w:fill="FFFFFF"/>
        <w:spacing w:line="270" w:lineRule="atLeast"/>
        <w:jc w:val="left"/>
        <w:rPr>
          <w:rFonts w:ascii="仿宋_GB2312" w:hAnsi="仿宋_GB2312" w:cs="宋体"/>
          <w:kern w:val="0"/>
          <w:sz w:val="27"/>
          <w:szCs w:val="27"/>
          <w:shd w:val="clear" w:color="auto" w:fill="FFFFFF"/>
        </w:rPr>
      </w:pPr>
      <w:r w:rsidRPr="005D786B">
        <w:rPr>
          <w:rFonts w:ascii="仿宋_GB2312" w:hAnsi="仿宋_GB2312" w:cs="Arial" w:hint="eastAsia"/>
          <w:kern w:val="0"/>
          <w:sz w:val="27"/>
          <w:szCs w:val="27"/>
        </w:rPr>
        <w:t>3</w:t>
      </w:r>
      <w:r w:rsidRPr="005D786B">
        <w:rPr>
          <w:rFonts w:ascii="仿宋_GB2312" w:hAnsi="仿宋_GB2312" w:cs="Arial" w:hint="eastAsia"/>
          <w:kern w:val="0"/>
          <w:sz w:val="27"/>
          <w:szCs w:val="27"/>
        </w:rPr>
        <w:t>、</w:t>
      </w:r>
      <w:r w:rsidR="0083245F" w:rsidRPr="008E6B9A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按照清单顺序</w:t>
      </w:r>
      <w:r w:rsidR="0083245F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提供</w:t>
      </w:r>
      <w:r w:rsidR="0083245F" w:rsidRPr="008E6B9A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所经营的品牌</w:t>
      </w:r>
      <w:r w:rsidR="0083245F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所</w:t>
      </w:r>
      <w:r w:rsidR="0083245F" w:rsidRPr="008E6B9A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具有</w:t>
      </w:r>
      <w:r w:rsidR="0083245F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的</w:t>
      </w:r>
      <w:r w:rsidR="0083245F" w:rsidRPr="008E6B9A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由商标权利人到入驻供应商销售其品牌商品的依次授权（每个销售品牌必须提供完整有效的授权链，</w:t>
      </w:r>
      <w:r w:rsidR="0083245F" w:rsidRPr="008E6B9A">
        <w:rPr>
          <w:rFonts w:ascii="仿宋_GB2312" w:hAnsi="仿宋_GB2312" w:cs="宋体"/>
          <w:kern w:val="0"/>
          <w:sz w:val="27"/>
          <w:szCs w:val="27"/>
          <w:shd w:val="clear" w:color="auto" w:fill="FFFFFF"/>
        </w:rPr>
        <w:t>商标权人出具的授权文件不得有地域限制</w:t>
      </w:r>
      <w:r w:rsidR="0083245F" w:rsidRPr="008E6B9A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）</w:t>
      </w:r>
      <w:r w:rsidR="0083245F"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。</w:t>
      </w:r>
    </w:p>
    <w:p w:rsidR="0083245F" w:rsidRPr="00CF330F" w:rsidRDefault="0083245F" w:rsidP="0083245F">
      <w:pPr>
        <w:widowControl/>
        <w:shd w:val="clear" w:color="auto" w:fill="FFFFFF"/>
        <w:spacing w:line="270" w:lineRule="atLeast"/>
        <w:jc w:val="left"/>
        <w:rPr>
          <w:rFonts w:ascii="仿宋_GB2312" w:hAnsi="仿宋_GB2312" w:cs="Arial"/>
          <w:kern w:val="0"/>
          <w:sz w:val="27"/>
          <w:szCs w:val="27"/>
        </w:rPr>
      </w:pPr>
      <w:r>
        <w:rPr>
          <w:rFonts w:ascii="仿宋_GB2312" w:hAnsi="仿宋_GB2312" w:cs="Arial" w:hint="eastAsia"/>
          <w:kern w:val="0"/>
          <w:sz w:val="27"/>
          <w:szCs w:val="27"/>
        </w:rPr>
        <w:t>注：不能提供授权或进货单据的品牌视为无效申请，请不要填入申请经营品牌清单。</w:t>
      </w:r>
    </w:p>
    <w:p w:rsidR="005D786B" w:rsidRDefault="005D786B" w:rsidP="00C560BC">
      <w:pPr>
        <w:widowControl/>
        <w:shd w:val="clear" w:color="auto" w:fill="FFFFFF"/>
        <w:spacing w:line="270" w:lineRule="atLeast"/>
        <w:jc w:val="left"/>
        <w:rPr>
          <w:rFonts w:ascii="仿宋_GB2312" w:hAnsi="仿宋_GB2312" w:cs="Arial"/>
          <w:kern w:val="0"/>
          <w:sz w:val="27"/>
          <w:szCs w:val="27"/>
        </w:rPr>
      </w:pPr>
      <w:r>
        <w:rPr>
          <w:rFonts w:ascii="仿宋_GB2312" w:hAnsi="仿宋_GB2312" w:cs="Arial" w:hint="eastAsia"/>
          <w:kern w:val="0"/>
          <w:sz w:val="27"/>
          <w:szCs w:val="27"/>
        </w:rPr>
        <w:t>4</w:t>
      </w:r>
      <w:r>
        <w:rPr>
          <w:rFonts w:ascii="仿宋_GB2312" w:hAnsi="仿宋_GB2312" w:cs="Arial" w:hint="eastAsia"/>
          <w:kern w:val="0"/>
          <w:sz w:val="27"/>
          <w:szCs w:val="27"/>
        </w:rPr>
        <w:t>、每个二级类目</w:t>
      </w:r>
      <w:r w:rsidRPr="00290291">
        <w:rPr>
          <w:rFonts w:ascii="仿宋_GB2312" w:hAnsi="仿宋_GB2312" w:cs="Arial"/>
          <w:kern w:val="0"/>
          <w:sz w:val="27"/>
          <w:szCs w:val="27"/>
        </w:rPr>
        <w:t>，</w:t>
      </w:r>
      <w:r>
        <w:rPr>
          <w:rFonts w:ascii="仿宋_GB2312" w:hAnsi="仿宋_GB2312" w:cs="Arial" w:hint="eastAsia"/>
          <w:kern w:val="0"/>
          <w:sz w:val="27"/>
          <w:szCs w:val="27"/>
        </w:rPr>
        <w:t>至少</w:t>
      </w:r>
      <w:r w:rsidRPr="005D786B">
        <w:rPr>
          <w:rFonts w:ascii="仿宋_GB2312" w:hAnsi="仿宋_GB2312" w:cs="Arial" w:hint="eastAsia"/>
          <w:kern w:val="0"/>
          <w:sz w:val="27"/>
          <w:szCs w:val="27"/>
        </w:rPr>
        <w:t>提交三个商品近一年内有效的第三方质检机构出具的质检报告</w:t>
      </w:r>
      <w:r>
        <w:rPr>
          <w:rFonts w:ascii="仿宋_GB2312" w:hAnsi="仿宋_GB2312" w:cs="Arial" w:hint="eastAsia"/>
          <w:kern w:val="0"/>
          <w:sz w:val="27"/>
          <w:szCs w:val="27"/>
        </w:rPr>
        <w:t>；</w:t>
      </w:r>
      <w:r w:rsidRPr="005D786B">
        <w:rPr>
          <w:rFonts w:ascii="仿宋_GB2312" w:hAnsi="仿宋_GB2312" w:cs="Arial" w:hint="eastAsia"/>
          <w:kern w:val="0"/>
          <w:sz w:val="27"/>
          <w:szCs w:val="27"/>
        </w:rPr>
        <w:t>《食品生产许可证》中检测项为自行检验的厂商，可出示近一年内有效的出厂检验。</w:t>
      </w:r>
    </w:p>
    <w:p w:rsidR="00B66B41" w:rsidRPr="005D786B" w:rsidRDefault="00B66B41" w:rsidP="00B66B41">
      <w:pPr>
        <w:widowControl/>
        <w:shd w:val="clear" w:color="auto" w:fill="FFFFFF"/>
        <w:spacing w:line="270" w:lineRule="atLeast"/>
        <w:jc w:val="left"/>
        <w:rPr>
          <w:rFonts w:ascii="仿宋_GB2312" w:hAnsi="仿宋_GB2312" w:cs="Arial"/>
          <w:kern w:val="0"/>
          <w:sz w:val="27"/>
          <w:szCs w:val="27"/>
        </w:rPr>
      </w:pPr>
      <w:r w:rsidRPr="005D786B">
        <w:rPr>
          <w:rFonts w:ascii="仿宋_GB2312" w:hAnsi="仿宋_GB2312" w:cs="Arial" w:hint="eastAsia"/>
          <w:kern w:val="0"/>
          <w:sz w:val="27"/>
          <w:szCs w:val="27"/>
        </w:rPr>
        <w:t>注：不能提供授权或进货单据的品牌视为无效申请，请不要填入申请经营品牌清单。</w:t>
      </w:r>
    </w:p>
    <w:p w:rsidR="00C560BC" w:rsidRDefault="00B66B41" w:rsidP="00C560BC">
      <w:pPr>
        <w:widowControl/>
        <w:shd w:val="clear" w:color="auto" w:fill="FFFFFF"/>
        <w:spacing w:line="270" w:lineRule="atLeast"/>
        <w:jc w:val="left"/>
        <w:rPr>
          <w:rFonts w:ascii="仿宋_GB2312" w:hAnsi="仿宋_GB2312" w:cs="Arial"/>
          <w:kern w:val="0"/>
          <w:sz w:val="27"/>
          <w:szCs w:val="27"/>
        </w:rPr>
      </w:pPr>
      <w:r>
        <w:rPr>
          <w:rFonts w:ascii="仿宋_GB2312" w:hAnsi="仿宋_GB2312" w:cs="Arial" w:hint="eastAsia"/>
          <w:kern w:val="0"/>
          <w:sz w:val="27"/>
          <w:szCs w:val="27"/>
        </w:rPr>
        <w:t>二</w:t>
      </w:r>
      <w:r w:rsidRPr="00C560BC">
        <w:rPr>
          <w:rFonts w:ascii="仿宋_GB2312" w:hAnsi="仿宋_GB2312" w:cs="Arial"/>
          <w:kern w:val="0"/>
          <w:sz w:val="27"/>
          <w:szCs w:val="27"/>
        </w:rPr>
        <w:t>、</w:t>
      </w:r>
      <w:r w:rsidRPr="005D786B">
        <w:rPr>
          <w:rFonts w:ascii="仿宋_GB2312" w:hAnsi="仿宋_GB2312" w:cs="Arial"/>
          <w:kern w:val="0"/>
          <w:sz w:val="27"/>
          <w:szCs w:val="27"/>
        </w:rPr>
        <w:t>需提交的资料</w:t>
      </w:r>
      <w:r>
        <w:rPr>
          <w:rFonts w:ascii="仿宋_GB2312" w:hAnsi="仿宋_GB2312" w:cs="Arial" w:hint="eastAsia"/>
          <w:kern w:val="0"/>
          <w:sz w:val="27"/>
          <w:szCs w:val="27"/>
        </w:rPr>
        <w:t>（三级分类</w:t>
      </w:r>
      <w:r>
        <w:rPr>
          <w:rFonts w:ascii="仿宋_GB2312" w:hAnsi="仿宋_GB2312" w:cs="宋体" w:hint="eastAsia"/>
          <w:kern w:val="0"/>
          <w:sz w:val="27"/>
          <w:szCs w:val="27"/>
          <w:shd w:val="clear" w:color="auto" w:fill="FFFFFF"/>
        </w:rPr>
        <w:t>桶装水）</w:t>
      </w:r>
      <w:r w:rsidRPr="005D786B">
        <w:rPr>
          <w:rFonts w:ascii="仿宋_GB2312" w:hAnsi="仿宋_GB2312" w:cs="Arial"/>
          <w:kern w:val="0"/>
          <w:sz w:val="27"/>
          <w:szCs w:val="27"/>
        </w:rPr>
        <w:t>：</w:t>
      </w:r>
    </w:p>
    <w:p w:rsidR="00B66B41" w:rsidRDefault="00B66B41" w:rsidP="00C560BC">
      <w:pPr>
        <w:widowControl/>
        <w:shd w:val="clear" w:color="auto" w:fill="FFFFFF"/>
        <w:spacing w:line="270" w:lineRule="atLeast"/>
        <w:jc w:val="left"/>
        <w:rPr>
          <w:rFonts w:ascii="仿宋_GB2312" w:hAnsi="仿宋_GB2312" w:cs="Arial"/>
          <w:kern w:val="0"/>
          <w:sz w:val="27"/>
          <w:szCs w:val="27"/>
        </w:rPr>
      </w:pPr>
      <w:proofErr w:type="gramStart"/>
      <w:r>
        <w:rPr>
          <w:rFonts w:ascii="仿宋_GB2312" w:hAnsi="仿宋_GB2312" w:cs="Arial" w:hint="eastAsia"/>
          <w:kern w:val="0"/>
          <w:sz w:val="27"/>
          <w:szCs w:val="27"/>
        </w:rPr>
        <w:t>参照公品商城</w:t>
      </w:r>
      <w:proofErr w:type="gramEnd"/>
      <w:r>
        <w:rPr>
          <w:rFonts w:ascii="仿宋_GB2312" w:hAnsi="仿宋_GB2312" w:cs="Arial" w:hint="eastAsia"/>
          <w:kern w:val="0"/>
          <w:sz w:val="27"/>
          <w:szCs w:val="27"/>
        </w:rPr>
        <w:t>已发布规则执行，规则网址</w:t>
      </w:r>
    </w:p>
    <w:p w:rsidR="00B66B41" w:rsidRPr="00B66B41" w:rsidRDefault="00B66B41" w:rsidP="00C560BC">
      <w:pPr>
        <w:widowControl/>
        <w:shd w:val="clear" w:color="auto" w:fill="FFFFFF"/>
        <w:spacing w:line="270" w:lineRule="atLeast"/>
        <w:jc w:val="left"/>
        <w:rPr>
          <w:rFonts w:ascii="仿宋_GB2312" w:hAnsi="仿宋_GB2312" w:cs="Arial"/>
          <w:kern w:val="0"/>
          <w:sz w:val="27"/>
          <w:szCs w:val="27"/>
        </w:rPr>
      </w:pPr>
      <w:r w:rsidRPr="00B66B41">
        <w:rPr>
          <w:rFonts w:ascii="仿宋_GB2312" w:hAnsi="仿宋_GB2312" w:cs="Arial"/>
          <w:kern w:val="0"/>
          <w:sz w:val="27"/>
          <w:szCs w:val="27"/>
        </w:rPr>
        <w:lastRenderedPageBreak/>
        <w:t>http://hunan.gpmart.cn/helpFront/gotoHelpFrontList.action?articleId=794</w:t>
      </w:r>
    </w:p>
    <w:p w:rsidR="00C560BC" w:rsidRPr="00B66B41" w:rsidRDefault="00C560BC" w:rsidP="00C560BC">
      <w:pPr>
        <w:widowControl/>
        <w:shd w:val="clear" w:color="auto" w:fill="FFFFFF"/>
        <w:spacing w:line="270" w:lineRule="atLeast"/>
        <w:jc w:val="left"/>
        <w:rPr>
          <w:rFonts w:ascii="Arial" w:hAnsi="Arial" w:cs="Arial"/>
          <w:kern w:val="0"/>
          <w:sz w:val="18"/>
          <w:szCs w:val="18"/>
        </w:rPr>
      </w:pPr>
    </w:p>
    <w:p w:rsidR="006D66D6" w:rsidRDefault="006D66D6">
      <w:pPr>
        <w:widowControl/>
        <w:jc w:val="left"/>
        <w:rPr>
          <w:rFonts w:ascii="仿宋_GB2312" w:hAnsi="仿宋_GB2312" w:cs="宋体"/>
          <w:kern w:val="0"/>
          <w:sz w:val="27"/>
          <w:szCs w:val="27"/>
          <w:shd w:val="clear" w:color="auto" w:fill="FFFFFF"/>
        </w:rPr>
      </w:pPr>
      <w:r>
        <w:rPr>
          <w:rFonts w:ascii="仿宋_GB2312" w:hAnsi="仿宋_GB2312" w:cs="Arial" w:hint="eastAsia"/>
          <w:kern w:val="0"/>
          <w:sz w:val="27"/>
          <w:szCs w:val="27"/>
        </w:rPr>
        <w:t>附表</w:t>
      </w:r>
      <w:r>
        <w:rPr>
          <w:rFonts w:ascii="仿宋_GB2312" w:hAnsi="仿宋_GB2312" w:cs="Arial" w:hint="eastAsia"/>
          <w:kern w:val="0"/>
          <w:sz w:val="27"/>
          <w:szCs w:val="27"/>
        </w:rPr>
        <w:t>-</w:t>
      </w:r>
      <w:r>
        <w:rPr>
          <w:rFonts w:ascii="仿宋_GB2312" w:hAnsi="仿宋_GB2312" w:cs="Arial" w:hint="eastAsia"/>
          <w:kern w:val="0"/>
          <w:sz w:val="27"/>
          <w:szCs w:val="27"/>
        </w:rPr>
        <w:t>申请经营品牌清单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2409"/>
        <w:gridCol w:w="4253"/>
      </w:tblGrid>
      <w:tr w:rsidR="006D66D6" w:rsidTr="006D66D6">
        <w:tc>
          <w:tcPr>
            <w:tcW w:w="1668" w:type="dxa"/>
          </w:tcPr>
          <w:p w:rsidR="006D66D6" w:rsidRPr="006D66D6" w:rsidRDefault="006D66D6" w:rsidP="006D66D6">
            <w:pPr>
              <w:jc w:val="center"/>
              <w:rPr>
                <w:b/>
              </w:rPr>
            </w:pPr>
            <w:r w:rsidRPr="006D66D6">
              <w:rPr>
                <w:rFonts w:hint="eastAsia"/>
                <w:b/>
              </w:rPr>
              <w:t>品牌名称</w:t>
            </w:r>
          </w:p>
        </w:tc>
        <w:tc>
          <w:tcPr>
            <w:tcW w:w="2409" w:type="dxa"/>
          </w:tcPr>
          <w:p w:rsidR="006D66D6" w:rsidRPr="006D66D6" w:rsidRDefault="006D66D6" w:rsidP="006D66D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证明文件类型</w:t>
            </w:r>
          </w:p>
        </w:tc>
        <w:tc>
          <w:tcPr>
            <w:tcW w:w="4253" w:type="dxa"/>
          </w:tcPr>
          <w:p w:rsidR="006D66D6" w:rsidRPr="006D66D6" w:rsidRDefault="006D66D6" w:rsidP="006D66D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文件授予单位</w:t>
            </w:r>
          </w:p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</w:tbl>
    <w:p w:rsidR="005D786B" w:rsidRDefault="006D66D6" w:rsidP="00C560BC">
      <w:r>
        <w:rPr>
          <w:rFonts w:hint="eastAsia"/>
        </w:rPr>
        <w:t>注：文件授予单位填写商品来源单位（公司），必须与复印件一致</w:t>
      </w:r>
    </w:p>
    <w:p w:rsidR="006D66D6" w:rsidRPr="00C560BC" w:rsidRDefault="005D786B" w:rsidP="005D786B">
      <w:pPr>
        <w:ind w:firstLineChars="200" w:firstLine="420"/>
      </w:pPr>
      <w:r>
        <w:rPr>
          <w:rFonts w:hint="eastAsia"/>
        </w:rPr>
        <w:t>每一个商品来源文件后</w:t>
      </w:r>
      <w:proofErr w:type="gramStart"/>
      <w:r>
        <w:rPr>
          <w:rFonts w:hint="eastAsia"/>
        </w:rPr>
        <w:t>附生产</w:t>
      </w:r>
      <w:proofErr w:type="gramEnd"/>
      <w:r>
        <w:rPr>
          <w:rFonts w:hint="eastAsia"/>
        </w:rPr>
        <w:t>厂商《食品生产许可证》查询结果，一一对应</w:t>
      </w:r>
      <w:r w:rsidR="006D66D6">
        <w:rPr>
          <w:rFonts w:hint="eastAsia"/>
        </w:rPr>
        <w:t>。</w:t>
      </w:r>
    </w:p>
    <w:sectPr w:rsidR="006D66D6" w:rsidRPr="00C560BC" w:rsidSect="003119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041" w:rsidRDefault="000E0041" w:rsidP="0009300E">
      <w:r>
        <w:separator/>
      </w:r>
    </w:p>
  </w:endnote>
  <w:endnote w:type="continuationSeparator" w:id="0">
    <w:p w:rsidR="000E0041" w:rsidRDefault="000E0041" w:rsidP="00093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MS Gothic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041" w:rsidRDefault="000E0041" w:rsidP="0009300E">
      <w:r>
        <w:separator/>
      </w:r>
    </w:p>
  </w:footnote>
  <w:footnote w:type="continuationSeparator" w:id="0">
    <w:p w:rsidR="000E0041" w:rsidRDefault="000E0041" w:rsidP="000930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300E"/>
    <w:rsid w:val="000630A4"/>
    <w:rsid w:val="0009300E"/>
    <w:rsid w:val="000E0041"/>
    <w:rsid w:val="00143908"/>
    <w:rsid w:val="001B65C4"/>
    <w:rsid w:val="003119A1"/>
    <w:rsid w:val="004723D9"/>
    <w:rsid w:val="004A188D"/>
    <w:rsid w:val="005D786B"/>
    <w:rsid w:val="006D66D6"/>
    <w:rsid w:val="006E1D79"/>
    <w:rsid w:val="0083245F"/>
    <w:rsid w:val="00985433"/>
    <w:rsid w:val="00A0031D"/>
    <w:rsid w:val="00AF45CC"/>
    <w:rsid w:val="00B009FE"/>
    <w:rsid w:val="00B66B41"/>
    <w:rsid w:val="00C23BA1"/>
    <w:rsid w:val="00C560BC"/>
    <w:rsid w:val="00CF2F21"/>
    <w:rsid w:val="00EE0061"/>
    <w:rsid w:val="00EF467E"/>
    <w:rsid w:val="00FA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24A65A"/>
  <w15:docId w15:val="{97FA3717-E617-4706-92A2-F38897E13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0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930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09300E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0930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9300E"/>
    <w:rPr>
      <w:sz w:val="18"/>
      <w:szCs w:val="18"/>
    </w:rPr>
  </w:style>
  <w:style w:type="table" w:styleId="a7">
    <w:name w:val="Table Grid"/>
    <w:basedOn w:val="a1"/>
    <w:uiPriority w:val="59"/>
    <w:rsid w:val="00093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C560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9">
    <w:name w:val="Hyperlink"/>
    <w:basedOn w:val="a0"/>
    <w:uiPriority w:val="99"/>
    <w:unhideWhenUsed/>
    <w:rsid w:val="005D78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7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pp1.sfda.gov.cn/datasearch/face3/dir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maliang</dc:creator>
  <cp:keywords/>
  <dc:description/>
  <cp:lastModifiedBy>戴 金强</cp:lastModifiedBy>
  <cp:revision>10</cp:revision>
  <dcterms:created xsi:type="dcterms:W3CDTF">2017-11-02T04:28:00Z</dcterms:created>
  <dcterms:modified xsi:type="dcterms:W3CDTF">2018-05-30T01:38:00Z</dcterms:modified>
</cp:coreProperties>
</file>