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3D6" w:rsidRPr="00C043D6" w:rsidRDefault="00C043D6" w:rsidP="00B56CA8">
      <w:pPr>
        <w:widowControl/>
        <w:shd w:val="clear" w:color="auto" w:fill="FFFFFF"/>
        <w:spacing w:line="840" w:lineRule="atLeast"/>
        <w:jc w:val="center"/>
        <w:outlineLvl w:val="1"/>
        <w:rPr>
          <w:rFonts w:asciiTheme="majorEastAsia" w:eastAsiaTheme="majorEastAsia" w:hAnsiTheme="majorEastAsia" w:cs="宋体" w:hint="eastAsia"/>
          <w:color w:val="1A1A1A"/>
          <w:kern w:val="36"/>
          <w:sz w:val="32"/>
          <w:szCs w:val="32"/>
        </w:rPr>
      </w:pPr>
      <w:r w:rsidRPr="00C043D6">
        <w:rPr>
          <w:rFonts w:asciiTheme="majorEastAsia" w:eastAsiaTheme="majorEastAsia" w:hAnsiTheme="majorEastAsia" w:cs="宋体" w:hint="eastAsia"/>
          <w:color w:val="1A1A1A"/>
          <w:kern w:val="36"/>
          <w:sz w:val="32"/>
          <w:szCs w:val="32"/>
        </w:rPr>
        <w:t>莲财购字【2021】5号</w:t>
      </w:r>
    </w:p>
    <w:p w:rsidR="00B56CA8" w:rsidRPr="00800758" w:rsidRDefault="00B56CA8" w:rsidP="00B56CA8">
      <w:pPr>
        <w:widowControl/>
        <w:shd w:val="clear" w:color="auto" w:fill="FFFFFF"/>
        <w:spacing w:line="840" w:lineRule="atLeast"/>
        <w:jc w:val="center"/>
        <w:outlineLvl w:val="1"/>
        <w:rPr>
          <w:rFonts w:asciiTheme="majorEastAsia" w:eastAsiaTheme="majorEastAsia" w:hAnsiTheme="majorEastAsia" w:cs="宋体"/>
          <w:color w:val="1A1A1A"/>
          <w:kern w:val="36"/>
          <w:sz w:val="44"/>
          <w:szCs w:val="44"/>
        </w:rPr>
      </w:pPr>
      <w:r w:rsidRPr="00800758">
        <w:rPr>
          <w:rFonts w:asciiTheme="majorEastAsia" w:eastAsiaTheme="majorEastAsia" w:hAnsiTheme="majorEastAsia" w:cs="宋体" w:hint="eastAsia"/>
          <w:color w:val="1A1A1A"/>
          <w:kern w:val="36"/>
          <w:sz w:val="44"/>
          <w:szCs w:val="44"/>
        </w:rPr>
        <w:t>政府采购投诉处理决定书</w:t>
      </w:r>
    </w:p>
    <w:p w:rsidR="00B56CA8" w:rsidRDefault="00B56CA8" w:rsidP="00B56CA8">
      <w:pPr>
        <w:widowControl/>
        <w:shd w:val="clear" w:color="auto" w:fill="FFFFFF"/>
        <w:spacing w:line="390" w:lineRule="atLeast"/>
        <w:ind w:firstLine="640"/>
        <w:jc w:val="left"/>
        <w:rPr>
          <w:rFonts w:ascii="宋体" w:eastAsia="宋体" w:hAnsi="宋体" w:cs="宋体"/>
          <w:color w:val="333333"/>
          <w:kern w:val="0"/>
          <w:sz w:val="24"/>
          <w:szCs w:val="24"/>
        </w:rPr>
      </w:pPr>
    </w:p>
    <w:p w:rsidR="00B56CA8" w:rsidRPr="0080075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投诉人：</w:t>
      </w:r>
      <w:r>
        <w:rPr>
          <w:rFonts w:ascii="宋体" w:eastAsia="宋体" w:hAnsi="宋体" w:cs="宋体" w:hint="eastAsia"/>
          <w:color w:val="333333"/>
          <w:kern w:val="0"/>
          <w:sz w:val="32"/>
          <w:szCs w:val="32"/>
        </w:rPr>
        <w:t>南昌邦和遮阳科技有限公司</w:t>
      </w:r>
    </w:p>
    <w:p w:rsidR="00B56CA8" w:rsidRPr="0080075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法定代表人</w:t>
      </w:r>
      <w:r>
        <w:rPr>
          <w:rFonts w:ascii="宋体" w:eastAsia="宋体" w:hAnsi="宋体" w:cs="宋体" w:hint="eastAsia"/>
          <w:color w:val="333333"/>
          <w:kern w:val="0"/>
          <w:sz w:val="32"/>
          <w:szCs w:val="32"/>
        </w:rPr>
        <w:t>/授权代表</w:t>
      </w:r>
      <w:r w:rsidRPr="00D167A8">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张旺</w:t>
      </w:r>
    </w:p>
    <w:p w:rsidR="00B56CA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bdr w:val="none" w:sz="0" w:space="0" w:color="auto" w:frame="1"/>
        </w:rPr>
      </w:pPr>
      <w:r w:rsidRPr="00800758">
        <w:rPr>
          <w:rFonts w:ascii="宋体" w:eastAsia="宋体" w:hAnsi="宋体" w:cs="宋体"/>
          <w:color w:val="333333"/>
          <w:kern w:val="0"/>
          <w:sz w:val="32"/>
          <w:szCs w:val="32"/>
          <w:bdr w:val="none" w:sz="0" w:space="0" w:color="auto" w:frame="1"/>
        </w:rPr>
        <w:t>地址：</w:t>
      </w:r>
      <w:r w:rsidRPr="00D167A8">
        <w:rPr>
          <w:rFonts w:ascii="宋体" w:eastAsia="宋体" w:hAnsi="宋体" w:cs="宋体" w:hint="eastAsia"/>
          <w:color w:val="333333"/>
          <w:kern w:val="0"/>
          <w:sz w:val="32"/>
          <w:szCs w:val="32"/>
          <w:bdr w:val="none" w:sz="0" w:space="0" w:color="auto" w:frame="1"/>
        </w:rPr>
        <w:t>江西省</w:t>
      </w:r>
      <w:r>
        <w:rPr>
          <w:rFonts w:ascii="宋体" w:eastAsia="宋体" w:hAnsi="宋体" w:cs="宋体" w:hint="eastAsia"/>
          <w:color w:val="333333"/>
          <w:kern w:val="0"/>
          <w:sz w:val="32"/>
          <w:szCs w:val="32"/>
          <w:bdr w:val="none" w:sz="0" w:space="0" w:color="auto" w:frame="1"/>
        </w:rPr>
        <w:t>南昌市南昌县莲塘澄湖西路永通澄湖国际街区三期B区15栋105商铺</w:t>
      </w:r>
    </w:p>
    <w:p w:rsidR="00B56CA8" w:rsidRPr="0080075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被投诉人</w:t>
      </w:r>
      <w:r>
        <w:rPr>
          <w:rFonts w:ascii="宋体" w:eastAsia="宋体" w:hAnsi="宋体" w:cs="宋体" w:hint="eastAsia"/>
          <w:color w:val="333333"/>
          <w:kern w:val="0"/>
          <w:sz w:val="32"/>
          <w:szCs w:val="32"/>
        </w:rPr>
        <w:t>1：华睿城项目管理有限公司</w:t>
      </w:r>
    </w:p>
    <w:p w:rsidR="00B56CA8" w:rsidRPr="0080075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bdr w:val="none" w:sz="0" w:space="0" w:color="auto" w:frame="1"/>
        </w:rPr>
        <w:t>地址：</w:t>
      </w:r>
      <w:r w:rsidRPr="00D167A8">
        <w:rPr>
          <w:rFonts w:ascii="宋体" w:eastAsia="宋体" w:hAnsi="宋体" w:cs="宋体" w:hint="eastAsia"/>
          <w:color w:val="333333"/>
          <w:kern w:val="0"/>
          <w:sz w:val="32"/>
          <w:szCs w:val="32"/>
          <w:bdr w:val="none" w:sz="0" w:space="0" w:color="auto" w:frame="1"/>
        </w:rPr>
        <w:t>莲花县</w:t>
      </w:r>
      <w:r>
        <w:rPr>
          <w:rFonts w:ascii="宋体" w:eastAsia="宋体" w:hAnsi="宋体" w:cs="宋体" w:hint="eastAsia"/>
          <w:color w:val="333333"/>
          <w:kern w:val="0"/>
          <w:sz w:val="32"/>
          <w:szCs w:val="32"/>
          <w:bdr w:val="none" w:sz="0" w:space="0" w:color="auto" w:frame="1"/>
        </w:rPr>
        <w:t>二环路三木珠宝四楼</w:t>
      </w:r>
    </w:p>
    <w:p w:rsidR="00B56CA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sidRPr="00D167A8">
        <w:rPr>
          <w:rFonts w:ascii="宋体" w:eastAsia="宋体" w:hAnsi="宋体" w:cs="宋体" w:hint="eastAsia"/>
          <w:color w:val="333333"/>
          <w:kern w:val="0"/>
          <w:sz w:val="32"/>
          <w:szCs w:val="32"/>
        </w:rPr>
        <w:t>联系人：</w:t>
      </w:r>
      <w:r>
        <w:rPr>
          <w:rFonts w:ascii="宋体" w:eastAsia="宋体" w:hAnsi="宋体" w:cs="宋体" w:hint="eastAsia"/>
          <w:color w:val="333333"/>
          <w:kern w:val="0"/>
          <w:sz w:val="32"/>
          <w:szCs w:val="32"/>
        </w:rPr>
        <w:t>易女士</w:t>
      </w:r>
    </w:p>
    <w:p w:rsidR="00B56CA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被投诉人</w:t>
      </w:r>
      <w:r>
        <w:rPr>
          <w:rFonts w:ascii="宋体" w:eastAsia="宋体" w:hAnsi="宋体" w:cs="宋体" w:hint="eastAsia"/>
          <w:color w:val="333333"/>
          <w:kern w:val="0"/>
          <w:sz w:val="32"/>
          <w:szCs w:val="32"/>
        </w:rPr>
        <w:t>2</w:t>
      </w:r>
      <w:r w:rsidRPr="00800758">
        <w:rPr>
          <w:rFonts w:ascii="宋体" w:eastAsia="宋体" w:hAnsi="宋体" w:cs="宋体"/>
          <w:color w:val="333333"/>
          <w:kern w:val="0"/>
          <w:sz w:val="32"/>
          <w:szCs w:val="32"/>
        </w:rPr>
        <w:t>：</w:t>
      </w:r>
      <w:r w:rsidRPr="00D167A8">
        <w:rPr>
          <w:rFonts w:ascii="宋体" w:eastAsia="宋体" w:hAnsi="宋体" w:cs="宋体" w:hint="eastAsia"/>
          <w:color w:val="333333"/>
          <w:kern w:val="0"/>
          <w:sz w:val="32"/>
          <w:szCs w:val="32"/>
        </w:rPr>
        <w:t>莲花县</w:t>
      </w:r>
      <w:r>
        <w:rPr>
          <w:rFonts w:ascii="宋体" w:eastAsia="宋体" w:hAnsi="宋体" w:cs="宋体" w:hint="eastAsia"/>
          <w:color w:val="333333"/>
          <w:kern w:val="0"/>
          <w:sz w:val="32"/>
          <w:szCs w:val="32"/>
        </w:rPr>
        <w:t>应急管理局</w:t>
      </w:r>
    </w:p>
    <w:p w:rsidR="00B56CA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地址：莲花县兴康路</w:t>
      </w:r>
    </w:p>
    <w:p w:rsidR="00B56CA8" w:rsidRPr="00800758" w:rsidRDefault="00B56CA8" w:rsidP="00B56CA8">
      <w:pPr>
        <w:widowControl/>
        <w:shd w:val="clear" w:color="auto" w:fill="FFFFFF"/>
        <w:spacing w:line="390" w:lineRule="atLeast"/>
        <w:ind w:firstLineChars="200"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20</w:t>
      </w:r>
      <w:r w:rsidRPr="00D167A8">
        <w:rPr>
          <w:rFonts w:ascii="宋体" w:eastAsia="宋体" w:hAnsi="宋体" w:cs="宋体" w:hint="eastAsia"/>
          <w:color w:val="333333"/>
          <w:kern w:val="0"/>
          <w:sz w:val="32"/>
          <w:szCs w:val="32"/>
        </w:rPr>
        <w:t>2</w:t>
      </w:r>
      <w:r>
        <w:rPr>
          <w:rFonts w:ascii="宋体" w:eastAsia="宋体" w:hAnsi="宋体" w:cs="宋体" w:hint="eastAsia"/>
          <w:color w:val="333333"/>
          <w:kern w:val="0"/>
          <w:sz w:val="32"/>
          <w:szCs w:val="32"/>
        </w:rPr>
        <w:t>1</w:t>
      </w:r>
      <w:r w:rsidRPr="00800758">
        <w:rPr>
          <w:rFonts w:ascii="宋体" w:eastAsia="宋体" w:hAnsi="宋体" w:cs="宋体"/>
          <w:color w:val="333333"/>
          <w:kern w:val="0"/>
          <w:sz w:val="32"/>
          <w:szCs w:val="32"/>
        </w:rPr>
        <w:t>年</w:t>
      </w:r>
      <w:r>
        <w:rPr>
          <w:rFonts w:ascii="宋体" w:eastAsia="宋体" w:hAnsi="宋体" w:cs="宋体" w:hint="eastAsia"/>
          <w:color w:val="333333"/>
          <w:kern w:val="0"/>
          <w:sz w:val="32"/>
          <w:szCs w:val="32"/>
        </w:rPr>
        <w:t>6</w:t>
      </w:r>
      <w:r w:rsidRPr="00800758">
        <w:rPr>
          <w:rFonts w:ascii="宋体" w:eastAsia="宋体" w:hAnsi="宋体" w:cs="宋体"/>
          <w:color w:val="333333"/>
          <w:kern w:val="0"/>
          <w:sz w:val="32"/>
          <w:szCs w:val="32"/>
        </w:rPr>
        <w:t>月</w:t>
      </w:r>
      <w:r>
        <w:rPr>
          <w:rFonts w:ascii="宋体" w:eastAsia="宋体" w:hAnsi="宋体" w:cs="宋体" w:hint="eastAsia"/>
          <w:color w:val="333333"/>
          <w:kern w:val="0"/>
          <w:sz w:val="32"/>
          <w:szCs w:val="32"/>
        </w:rPr>
        <w:t>16</w:t>
      </w:r>
      <w:r w:rsidRPr="00800758">
        <w:rPr>
          <w:rFonts w:ascii="宋体" w:eastAsia="宋体" w:hAnsi="宋体" w:cs="宋体"/>
          <w:color w:val="333333"/>
          <w:kern w:val="0"/>
          <w:sz w:val="32"/>
          <w:szCs w:val="32"/>
        </w:rPr>
        <w:t>日，</w:t>
      </w:r>
      <w:r w:rsidRPr="00D167A8">
        <w:rPr>
          <w:rFonts w:ascii="宋体" w:eastAsia="宋体" w:hAnsi="宋体" w:cs="宋体" w:hint="eastAsia"/>
          <w:color w:val="333333"/>
          <w:kern w:val="0"/>
          <w:sz w:val="32"/>
          <w:szCs w:val="32"/>
        </w:rPr>
        <w:t>我局</w:t>
      </w:r>
      <w:r>
        <w:rPr>
          <w:rFonts w:ascii="宋体" w:eastAsia="宋体" w:hAnsi="宋体" w:cs="宋体" w:hint="eastAsia"/>
          <w:color w:val="333333"/>
          <w:kern w:val="0"/>
          <w:sz w:val="32"/>
          <w:szCs w:val="32"/>
        </w:rPr>
        <w:t>收到南昌邦和遮阳科技有限公司</w:t>
      </w:r>
      <w:r w:rsidRPr="00800758">
        <w:rPr>
          <w:rFonts w:ascii="宋体" w:eastAsia="宋体" w:hAnsi="宋体" w:cs="宋体"/>
          <w:color w:val="333333"/>
          <w:kern w:val="0"/>
          <w:sz w:val="32"/>
          <w:szCs w:val="32"/>
        </w:rPr>
        <w:t>关于“</w:t>
      </w:r>
      <w:r w:rsidRPr="00D167A8">
        <w:rPr>
          <w:rFonts w:ascii="宋体" w:eastAsia="宋体" w:hAnsi="宋体" w:cs="宋体" w:hint="eastAsia"/>
          <w:color w:val="333333"/>
          <w:kern w:val="0"/>
          <w:sz w:val="32"/>
          <w:szCs w:val="32"/>
        </w:rPr>
        <w:t>莲花县</w:t>
      </w:r>
      <w:r>
        <w:rPr>
          <w:rFonts w:ascii="宋体" w:eastAsia="宋体" w:hAnsi="宋体" w:cs="宋体" w:hint="eastAsia"/>
          <w:color w:val="333333"/>
          <w:kern w:val="0"/>
          <w:sz w:val="32"/>
          <w:szCs w:val="32"/>
        </w:rPr>
        <w:t>应急管理局救灾救援物质</w:t>
      </w:r>
      <w:r w:rsidRPr="00800758">
        <w:rPr>
          <w:rFonts w:ascii="宋体" w:eastAsia="宋体" w:hAnsi="宋体" w:cs="宋体"/>
          <w:color w:val="333333"/>
          <w:kern w:val="0"/>
          <w:sz w:val="32"/>
          <w:szCs w:val="32"/>
        </w:rPr>
        <w:t>采购项目（</w:t>
      </w:r>
      <w:r w:rsidRPr="00D167A8">
        <w:rPr>
          <w:rFonts w:ascii="宋体" w:eastAsia="宋体" w:hAnsi="宋体" w:cs="宋体" w:hint="eastAsia"/>
          <w:color w:val="333333"/>
          <w:kern w:val="0"/>
          <w:sz w:val="32"/>
          <w:szCs w:val="32"/>
        </w:rPr>
        <w:t>采购</w:t>
      </w:r>
      <w:r w:rsidRPr="00800758">
        <w:rPr>
          <w:rFonts w:ascii="宋体" w:eastAsia="宋体" w:hAnsi="宋体" w:cs="宋体"/>
          <w:color w:val="333333"/>
          <w:kern w:val="0"/>
          <w:sz w:val="32"/>
          <w:szCs w:val="32"/>
        </w:rPr>
        <w:t>项目编号：</w:t>
      </w:r>
      <w:r>
        <w:rPr>
          <w:rFonts w:ascii="宋体" w:eastAsia="宋体" w:hAnsi="宋体" w:cs="宋体" w:hint="eastAsia"/>
          <w:color w:val="333333"/>
          <w:kern w:val="0"/>
          <w:sz w:val="32"/>
          <w:szCs w:val="32"/>
        </w:rPr>
        <w:t>莲购2021F00</w:t>
      </w:r>
      <w:r w:rsidRPr="00D167A8">
        <w:rPr>
          <w:rFonts w:ascii="宋体" w:eastAsia="宋体" w:hAnsi="宋体" w:cs="宋体" w:hint="eastAsia"/>
          <w:color w:val="333333"/>
          <w:kern w:val="0"/>
          <w:sz w:val="32"/>
          <w:szCs w:val="32"/>
        </w:rPr>
        <w:t>0</w:t>
      </w:r>
      <w:r>
        <w:rPr>
          <w:rFonts w:ascii="宋体" w:eastAsia="宋体" w:hAnsi="宋体" w:cs="宋体" w:hint="eastAsia"/>
          <w:color w:val="333333"/>
          <w:kern w:val="0"/>
          <w:sz w:val="32"/>
          <w:szCs w:val="32"/>
        </w:rPr>
        <w:t>449480</w:t>
      </w:r>
      <w:r w:rsidRPr="00800758">
        <w:rPr>
          <w:rFonts w:ascii="宋体" w:eastAsia="宋体" w:hAnsi="宋体" w:cs="宋体"/>
          <w:color w:val="333333"/>
          <w:kern w:val="0"/>
          <w:sz w:val="32"/>
          <w:szCs w:val="32"/>
        </w:rPr>
        <w:t>）”投诉书。</w:t>
      </w:r>
    </w:p>
    <w:p w:rsidR="00B56CA8" w:rsidRPr="0080075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一、投诉人投诉事项及其诉求</w:t>
      </w:r>
    </w:p>
    <w:p w:rsidR="00E508AE" w:rsidRDefault="00B56CA8" w:rsidP="00EF3477">
      <w:pPr>
        <w:widowControl/>
        <w:shd w:val="clear" w:color="auto" w:fill="FFFFFF"/>
        <w:spacing w:line="390" w:lineRule="atLeast"/>
        <w:ind w:firstLine="640"/>
        <w:jc w:val="left"/>
        <w:rPr>
          <w:rFonts w:ascii="宋体" w:eastAsia="宋体" w:hAnsi="宋体" w:cs="宋体"/>
          <w:color w:val="333333"/>
          <w:kern w:val="0"/>
          <w:sz w:val="32"/>
          <w:szCs w:val="32"/>
        </w:rPr>
      </w:pPr>
      <w:r w:rsidRPr="00D167A8">
        <w:rPr>
          <w:rFonts w:ascii="宋体" w:eastAsia="宋体" w:hAnsi="宋体" w:cs="宋体" w:hint="eastAsia"/>
          <w:color w:val="333333"/>
          <w:kern w:val="0"/>
          <w:sz w:val="32"/>
          <w:szCs w:val="32"/>
        </w:rPr>
        <w:t>投诉事项</w:t>
      </w:r>
      <w:r w:rsidR="006D1C8D">
        <w:rPr>
          <w:rFonts w:ascii="宋体" w:eastAsia="宋体" w:hAnsi="宋体" w:cs="宋体" w:hint="eastAsia"/>
          <w:color w:val="333333"/>
          <w:kern w:val="0"/>
          <w:sz w:val="32"/>
          <w:szCs w:val="32"/>
        </w:rPr>
        <w:t>:</w:t>
      </w:r>
      <w:r w:rsidR="00055732">
        <w:rPr>
          <w:rFonts w:ascii="宋体" w:eastAsia="宋体" w:hAnsi="宋体" w:cs="宋体" w:hint="eastAsia"/>
          <w:color w:val="333333"/>
          <w:kern w:val="0"/>
          <w:sz w:val="32"/>
          <w:szCs w:val="32"/>
        </w:rPr>
        <w:t>1</w:t>
      </w:r>
      <w:r w:rsidR="006D1C8D">
        <w:rPr>
          <w:rFonts w:ascii="宋体" w:eastAsia="宋体" w:hAnsi="宋体" w:cs="宋体" w:hint="eastAsia"/>
          <w:color w:val="333333"/>
          <w:kern w:val="0"/>
          <w:sz w:val="32"/>
          <w:szCs w:val="32"/>
        </w:rPr>
        <w:t>、</w:t>
      </w:r>
      <w:r w:rsidR="00055732">
        <w:rPr>
          <w:rFonts w:ascii="宋体" w:eastAsia="宋体" w:hAnsi="宋体" w:cs="宋体" w:hint="eastAsia"/>
          <w:color w:val="333333"/>
          <w:kern w:val="0"/>
          <w:sz w:val="32"/>
          <w:szCs w:val="32"/>
        </w:rPr>
        <w:t>招标文件未确定和载明核心产品</w:t>
      </w:r>
      <w:r>
        <w:rPr>
          <w:rFonts w:ascii="宋体" w:eastAsia="宋体" w:hAnsi="宋体" w:cs="宋体" w:hint="eastAsia"/>
          <w:color w:val="333333"/>
          <w:kern w:val="0"/>
          <w:sz w:val="32"/>
          <w:szCs w:val="32"/>
        </w:rPr>
        <w:t>。</w:t>
      </w:r>
      <w:r w:rsidR="00055732">
        <w:rPr>
          <w:rFonts w:ascii="宋体" w:eastAsia="宋体" w:hAnsi="宋体" w:cs="宋体" w:hint="eastAsia"/>
          <w:color w:val="333333"/>
          <w:kern w:val="0"/>
          <w:sz w:val="32"/>
          <w:szCs w:val="32"/>
        </w:rPr>
        <w:t>2</w:t>
      </w:r>
      <w:r w:rsidR="006D1C8D">
        <w:rPr>
          <w:rFonts w:ascii="宋体" w:eastAsia="宋体" w:hAnsi="宋体" w:cs="宋体" w:hint="eastAsia"/>
          <w:color w:val="333333"/>
          <w:kern w:val="0"/>
          <w:sz w:val="32"/>
          <w:szCs w:val="32"/>
        </w:rPr>
        <w:t>、投标保证金的缴纳截止时间</w:t>
      </w:r>
      <w:r w:rsidR="00055732">
        <w:rPr>
          <w:rFonts w:ascii="宋体" w:eastAsia="宋体" w:hAnsi="宋体" w:cs="宋体" w:hint="eastAsia"/>
          <w:color w:val="333333"/>
          <w:kern w:val="0"/>
          <w:sz w:val="32"/>
          <w:szCs w:val="32"/>
        </w:rPr>
        <w:t>不合理。3</w:t>
      </w:r>
      <w:r w:rsidR="006D1C8D">
        <w:rPr>
          <w:rFonts w:ascii="宋体" w:eastAsia="宋体" w:hAnsi="宋体" w:cs="宋体" w:hint="eastAsia"/>
          <w:color w:val="333333"/>
          <w:kern w:val="0"/>
          <w:sz w:val="32"/>
          <w:szCs w:val="32"/>
        </w:rPr>
        <w:t>、将</w:t>
      </w:r>
      <w:r w:rsidR="00055732">
        <w:rPr>
          <w:rFonts w:ascii="宋体" w:eastAsia="宋体" w:hAnsi="宋体" w:cs="宋体" w:hint="eastAsia"/>
          <w:color w:val="333333"/>
          <w:kern w:val="0"/>
          <w:sz w:val="32"/>
          <w:szCs w:val="32"/>
        </w:rPr>
        <w:t>应急部装备之家入围企业</w:t>
      </w:r>
      <w:r w:rsidR="006D1C8D">
        <w:rPr>
          <w:rFonts w:ascii="宋体" w:eastAsia="宋体" w:hAnsi="宋体" w:cs="宋体" w:hint="eastAsia"/>
          <w:color w:val="333333"/>
          <w:kern w:val="0"/>
          <w:sz w:val="32"/>
          <w:szCs w:val="32"/>
        </w:rPr>
        <w:t>用作评审因素，涉嫌以不合理的条件对供应商实行差别待遇或歧视待遇</w:t>
      </w:r>
      <w:r w:rsidR="00055732">
        <w:rPr>
          <w:rFonts w:ascii="宋体" w:eastAsia="宋体" w:hAnsi="宋体" w:cs="宋体" w:hint="eastAsia"/>
          <w:color w:val="333333"/>
          <w:kern w:val="0"/>
          <w:sz w:val="32"/>
          <w:szCs w:val="32"/>
        </w:rPr>
        <w:t>。</w:t>
      </w:r>
      <w:r w:rsidR="00E508AE">
        <w:rPr>
          <w:rFonts w:ascii="宋体" w:eastAsia="宋体" w:hAnsi="宋体" w:cs="宋体" w:hint="eastAsia"/>
          <w:color w:val="333333"/>
          <w:kern w:val="0"/>
          <w:sz w:val="32"/>
          <w:szCs w:val="32"/>
        </w:rPr>
        <w:t>4</w:t>
      </w:r>
      <w:r w:rsidR="006D1C8D">
        <w:rPr>
          <w:rFonts w:ascii="宋体" w:eastAsia="宋体" w:hAnsi="宋体" w:cs="宋体" w:hint="eastAsia"/>
          <w:color w:val="333333"/>
          <w:kern w:val="0"/>
          <w:sz w:val="32"/>
          <w:szCs w:val="32"/>
        </w:rPr>
        <w:t>、业绩的评分因素涉嫌以不合理的条件对供应商实行差别待遇或歧视待遇</w:t>
      </w:r>
      <w:r w:rsidR="00E508AE">
        <w:rPr>
          <w:rFonts w:ascii="宋体" w:eastAsia="宋体" w:hAnsi="宋体" w:cs="宋体" w:hint="eastAsia"/>
          <w:color w:val="333333"/>
          <w:kern w:val="0"/>
          <w:sz w:val="32"/>
          <w:szCs w:val="32"/>
        </w:rPr>
        <w:t>。5</w:t>
      </w:r>
      <w:r w:rsidR="006D1C8D">
        <w:rPr>
          <w:rFonts w:ascii="宋体" w:eastAsia="宋体" w:hAnsi="宋体" w:cs="宋体" w:hint="eastAsia"/>
          <w:color w:val="333333"/>
          <w:kern w:val="0"/>
          <w:sz w:val="32"/>
          <w:szCs w:val="32"/>
        </w:rPr>
        <w:t>、</w:t>
      </w:r>
      <w:r w:rsidR="0048544F">
        <w:rPr>
          <w:rFonts w:ascii="宋体" w:eastAsia="宋体" w:hAnsi="宋体" w:cs="宋体" w:hint="eastAsia"/>
          <w:color w:val="333333"/>
          <w:kern w:val="0"/>
          <w:sz w:val="32"/>
          <w:szCs w:val="32"/>
        </w:rPr>
        <w:t>偏离</w:t>
      </w:r>
      <w:r w:rsidR="006D1C8D">
        <w:rPr>
          <w:rFonts w:ascii="宋体" w:eastAsia="宋体" w:hAnsi="宋体" w:cs="宋体" w:hint="eastAsia"/>
          <w:color w:val="333333"/>
          <w:kern w:val="0"/>
          <w:sz w:val="32"/>
          <w:szCs w:val="32"/>
        </w:rPr>
        <w:t>法扣分制的评分办法不合理，缺乏科学</w:t>
      </w:r>
      <w:r w:rsidR="00EF3477">
        <w:rPr>
          <w:rFonts w:ascii="宋体" w:eastAsia="宋体" w:hAnsi="宋体" w:cs="宋体" w:hint="eastAsia"/>
          <w:color w:val="333333"/>
          <w:kern w:val="0"/>
          <w:sz w:val="32"/>
          <w:szCs w:val="32"/>
        </w:rPr>
        <w:t>性，评分方法存在违规。</w:t>
      </w:r>
      <w:r w:rsidR="00E508AE">
        <w:rPr>
          <w:rFonts w:ascii="宋体" w:eastAsia="宋体" w:hAnsi="宋体" w:cs="宋体" w:hint="eastAsia"/>
          <w:color w:val="333333"/>
          <w:kern w:val="0"/>
          <w:sz w:val="32"/>
          <w:szCs w:val="32"/>
        </w:rPr>
        <w:t>6</w:t>
      </w:r>
      <w:r w:rsidR="00EF3477">
        <w:rPr>
          <w:rFonts w:ascii="宋体" w:eastAsia="宋体" w:hAnsi="宋体" w:cs="宋体" w:hint="eastAsia"/>
          <w:color w:val="333333"/>
          <w:kern w:val="0"/>
          <w:sz w:val="32"/>
          <w:szCs w:val="32"/>
        </w:rPr>
        <w:t>、样</w:t>
      </w:r>
      <w:r w:rsidR="00EF3477">
        <w:rPr>
          <w:rFonts w:ascii="宋体" w:eastAsia="宋体" w:hAnsi="宋体" w:cs="宋体" w:hint="eastAsia"/>
          <w:color w:val="333333"/>
          <w:kern w:val="0"/>
          <w:sz w:val="32"/>
          <w:szCs w:val="32"/>
        </w:rPr>
        <w:lastRenderedPageBreak/>
        <w:t>品用作评分因素，违反江西省行政规章的禁止条款。</w:t>
      </w:r>
      <w:r w:rsidR="00E508AE">
        <w:rPr>
          <w:rFonts w:ascii="宋体" w:eastAsia="宋体" w:hAnsi="宋体" w:cs="宋体" w:hint="eastAsia"/>
          <w:color w:val="333333"/>
          <w:kern w:val="0"/>
          <w:sz w:val="32"/>
          <w:szCs w:val="32"/>
        </w:rPr>
        <w:t>7</w:t>
      </w:r>
      <w:r w:rsidR="00EF3477">
        <w:rPr>
          <w:rFonts w:ascii="宋体" w:eastAsia="宋体" w:hAnsi="宋体" w:cs="宋体" w:hint="eastAsia"/>
          <w:color w:val="333333"/>
          <w:kern w:val="0"/>
          <w:sz w:val="32"/>
          <w:szCs w:val="32"/>
        </w:rPr>
        <w:t>、</w:t>
      </w:r>
      <w:r w:rsidR="00F773A4">
        <w:rPr>
          <w:rFonts w:ascii="宋体" w:eastAsia="宋体" w:hAnsi="宋体" w:cs="宋体" w:hint="eastAsia"/>
          <w:color w:val="333333"/>
          <w:kern w:val="0"/>
          <w:sz w:val="32"/>
          <w:szCs w:val="32"/>
        </w:rPr>
        <w:t>项目实施方案和售后服务方案</w:t>
      </w:r>
      <w:r w:rsidR="00EF3477">
        <w:rPr>
          <w:rFonts w:ascii="宋体" w:eastAsia="宋体" w:hAnsi="宋体" w:cs="宋体" w:hint="eastAsia"/>
          <w:color w:val="333333"/>
          <w:kern w:val="0"/>
          <w:sz w:val="32"/>
          <w:szCs w:val="32"/>
        </w:rPr>
        <w:t>的主观评审分值设定极高，影响评审公正、违反评审标准中的分值设置应当与评审因素的量化指标相对应的规定。</w:t>
      </w:r>
    </w:p>
    <w:p w:rsidR="00B56CA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投诉请求：</w:t>
      </w:r>
      <w:r w:rsidR="00684DDF">
        <w:rPr>
          <w:rFonts w:ascii="宋体" w:eastAsia="宋体" w:hAnsi="宋体" w:cs="宋体" w:hint="eastAsia"/>
          <w:color w:val="333333"/>
          <w:kern w:val="0"/>
          <w:sz w:val="32"/>
          <w:szCs w:val="32"/>
        </w:rPr>
        <w:t>违法违规的招标文件条款，违反公平竞争、公正原则和诚实信用原则，影响项目的公平、公正，损害潜在供应商的合法权益。被投诉人关于质疑回复的认定结论也属于错误，</w:t>
      </w:r>
      <w:r>
        <w:rPr>
          <w:rFonts w:ascii="宋体" w:eastAsia="宋体" w:hAnsi="宋体" w:cs="宋体" w:hint="eastAsia"/>
          <w:color w:val="333333"/>
          <w:kern w:val="0"/>
          <w:sz w:val="32"/>
          <w:szCs w:val="32"/>
        </w:rPr>
        <w:t>请</w:t>
      </w:r>
      <w:r w:rsidR="00684DDF">
        <w:rPr>
          <w:rFonts w:ascii="宋体" w:eastAsia="宋体" w:hAnsi="宋体" w:cs="宋体" w:hint="eastAsia"/>
          <w:color w:val="333333"/>
          <w:kern w:val="0"/>
          <w:sz w:val="32"/>
          <w:szCs w:val="32"/>
        </w:rPr>
        <w:t>主管</w:t>
      </w:r>
      <w:r>
        <w:rPr>
          <w:rFonts w:ascii="宋体" w:eastAsia="宋体" w:hAnsi="宋体" w:cs="宋体" w:hint="eastAsia"/>
          <w:color w:val="333333"/>
          <w:kern w:val="0"/>
          <w:sz w:val="32"/>
          <w:szCs w:val="32"/>
        </w:rPr>
        <w:t>部门依</w:t>
      </w:r>
      <w:r w:rsidR="00684DDF">
        <w:rPr>
          <w:rFonts w:ascii="宋体" w:eastAsia="宋体" w:hAnsi="宋体" w:cs="宋体" w:hint="eastAsia"/>
          <w:color w:val="333333"/>
          <w:kern w:val="0"/>
          <w:sz w:val="32"/>
          <w:szCs w:val="32"/>
        </w:rPr>
        <w:t>法</w:t>
      </w:r>
      <w:r>
        <w:rPr>
          <w:rFonts w:ascii="宋体" w:eastAsia="宋体" w:hAnsi="宋体" w:cs="宋体" w:hint="eastAsia"/>
          <w:color w:val="333333"/>
          <w:kern w:val="0"/>
          <w:sz w:val="32"/>
          <w:szCs w:val="32"/>
        </w:rPr>
        <w:t>调查，</w:t>
      </w:r>
      <w:r w:rsidR="00684DDF">
        <w:rPr>
          <w:rFonts w:ascii="宋体" w:eastAsia="宋体" w:hAnsi="宋体" w:cs="宋体" w:hint="eastAsia"/>
          <w:color w:val="333333"/>
          <w:kern w:val="0"/>
          <w:sz w:val="32"/>
          <w:szCs w:val="32"/>
        </w:rPr>
        <w:t>并予以公正处理</w:t>
      </w:r>
      <w:r>
        <w:rPr>
          <w:rFonts w:ascii="宋体" w:eastAsia="宋体" w:hAnsi="宋体" w:cs="宋体" w:hint="eastAsia"/>
          <w:color w:val="333333"/>
          <w:kern w:val="0"/>
          <w:sz w:val="32"/>
          <w:szCs w:val="32"/>
        </w:rPr>
        <w:t>。</w:t>
      </w:r>
    </w:p>
    <w:p w:rsidR="007F74EA" w:rsidRDefault="007F74EA" w:rsidP="00B56CA8">
      <w:pPr>
        <w:widowControl/>
        <w:shd w:val="clear" w:color="auto" w:fill="FFFFFF"/>
        <w:spacing w:line="390" w:lineRule="atLeast"/>
        <w:ind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二、投诉人《质</w:t>
      </w:r>
      <w:r w:rsidR="009E6C8D">
        <w:rPr>
          <w:rFonts w:ascii="宋体" w:eastAsia="宋体" w:hAnsi="宋体" w:cs="宋体" w:hint="eastAsia"/>
          <w:color w:val="333333"/>
          <w:kern w:val="0"/>
          <w:sz w:val="32"/>
          <w:szCs w:val="32"/>
        </w:rPr>
        <w:t>疑</w:t>
      </w:r>
      <w:r>
        <w:rPr>
          <w:rFonts w:ascii="宋体" w:eastAsia="宋体" w:hAnsi="宋体" w:cs="宋体" w:hint="eastAsia"/>
          <w:color w:val="333333"/>
          <w:kern w:val="0"/>
          <w:sz w:val="32"/>
          <w:szCs w:val="32"/>
        </w:rPr>
        <w:t>函符合质</w:t>
      </w:r>
      <w:r w:rsidR="009E6C8D">
        <w:rPr>
          <w:rFonts w:ascii="宋体" w:eastAsia="宋体" w:hAnsi="宋体" w:cs="宋体" w:hint="eastAsia"/>
          <w:color w:val="333333"/>
          <w:kern w:val="0"/>
          <w:sz w:val="32"/>
          <w:szCs w:val="32"/>
        </w:rPr>
        <w:t>疑</w:t>
      </w:r>
      <w:r>
        <w:rPr>
          <w:rFonts w:ascii="宋体" w:eastAsia="宋体" w:hAnsi="宋体" w:cs="宋体" w:hint="eastAsia"/>
          <w:color w:val="333333"/>
          <w:kern w:val="0"/>
          <w:sz w:val="32"/>
          <w:szCs w:val="32"/>
        </w:rPr>
        <w:t>有效时限的说明》说明</w:t>
      </w:r>
    </w:p>
    <w:p w:rsidR="007F74EA" w:rsidRDefault="007F74EA" w:rsidP="007F74EA">
      <w:pPr>
        <w:widowControl/>
        <w:shd w:val="clear" w:color="auto" w:fill="FFFFFF"/>
        <w:spacing w:line="390" w:lineRule="atLeast"/>
        <w:ind w:firstLineChars="200"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1、根据《中华人民共和国政府采购法》及其实施条例，认为</w:t>
      </w:r>
      <w:r w:rsidRPr="00B81AE3">
        <w:rPr>
          <w:rFonts w:ascii="宋体" w:eastAsia="宋体" w:hAnsi="宋体" w:cs="宋体" w:hint="eastAsia"/>
          <w:color w:val="333333"/>
          <w:kern w:val="0"/>
          <w:sz w:val="32"/>
          <w:szCs w:val="32"/>
        </w:rPr>
        <w:t>对采购文件质</w:t>
      </w:r>
      <w:r w:rsidR="009E6C8D">
        <w:rPr>
          <w:rFonts w:ascii="宋体" w:eastAsia="宋体" w:hAnsi="宋体" w:cs="宋体" w:hint="eastAsia"/>
          <w:color w:val="333333"/>
          <w:kern w:val="0"/>
          <w:sz w:val="32"/>
          <w:szCs w:val="32"/>
        </w:rPr>
        <w:t>疑</w:t>
      </w:r>
      <w:r w:rsidRPr="00B81AE3">
        <w:rPr>
          <w:rFonts w:ascii="宋体" w:eastAsia="宋体" w:hAnsi="宋体" w:cs="宋体" w:hint="eastAsia"/>
          <w:color w:val="333333"/>
          <w:kern w:val="0"/>
          <w:sz w:val="32"/>
          <w:szCs w:val="32"/>
        </w:rPr>
        <w:t>的法定期限起算节点有两个，一是收到采购文件之日，二是采购公告期限届满之日。质</w:t>
      </w:r>
      <w:r w:rsidR="009E6C8D">
        <w:rPr>
          <w:rFonts w:ascii="宋体" w:eastAsia="宋体" w:hAnsi="宋体" w:cs="宋体" w:hint="eastAsia"/>
          <w:color w:val="333333"/>
          <w:kern w:val="0"/>
          <w:sz w:val="32"/>
          <w:szCs w:val="32"/>
        </w:rPr>
        <w:t>疑</w:t>
      </w:r>
      <w:r w:rsidRPr="00B81AE3">
        <w:rPr>
          <w:rFonts w:ascii="宋体" w:eastAsia="宋体" w:hAnsi="宋体" w:cs="宋体" w:hint="eastAsia"/>
          <w:color w:val="333333"/>
          <w:kern w:val="0"/>
          <w:sz w:val="32"/>
          <w:szCs w:val="32"/>
        </w:rPr>
        <w:t>供应商有权选择其中一个节点来计算质</w:t>
      </w:r>
      <w:r w:rsidR="009E6C8D">
        <w:rPr>
          <w:rFonts w:ascii="宋体" w:eastAsia="宋体" w:hAnsi="宋体" w:cs="宋体" w:hint="eastAsia"/>
          <w:color w:val="333333"/>
          <w:kern w:val="0"/>
          <w:sz w:val="32"/>
          <w:szCs w:val="32"/>
        </w:rPr>
        <w:t>疑</w:t>
      </w:r>
      <w:r w:rsidRPr="00B81AE3">
        <w:rPr>
          <w:rFonts w:ascii="宋体" w:eastAsia="宋体" w:hAnsi="宋体" w:cs="宋体" w:hint="eastAsia"/>
          <w:color w:val="333333"/>
          <w:kern w:val="0"/>
          <w:sz w:val="32"/>
          <w:szCs w:val="32"/>
        </w:rPr>
        <w:t>的法定期限。</w:t>
      </w:r>
    </w:p>
    <w:p w:rsidR="007F74EA" w:rsidRPr="007F74EA" w:rsidRDefault="007F74EA" w:rsidP="007F74EA">
      <w:pPr>
        <w:widowControl/>
        <w:shd w:val="clear" w:color="auto" w:fill="FFFFFF"/>
        <w:spacing w:line="390" w:lineRule="atLeast"/>
        <w:ind w:firstLineChars="200"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2、根据“《中华人民共和国政府采购法实施条例》释义，认为采购文件既以公告方式发布，又以点对点发布，质</w:t>
      </w:r>
      <w:r w:rsidR="009E6C8D">
        <w:rPr>
          <w:rFonts w:ascii="宋体" w:eastAsia="宋体" w:hAnsi="宋体" w:cs="宋体" w:hint="eastAsia"/>
          <w:color w:val="333333"/>
          <w:kern w:val="0"/>
          <w:sz w:val="32"/>
          <w:szCs w:val="32"/>
        </w:rPr>
        <w:t>疑</w:t>
      </w:r>
      <w:r>
        <w:rPr>
          <w:rFonts w:ascii="宋体" w:eastAsia="宋体" w:hAnsi="宋体" w:cs="宋体" w:hint="eastAsia"/>
          <w:color w:val="333333"/>
          <w:kern w:val="0"/>
          <w:sz w:val="32"/>
          <w:szCs w:val="32"/>
        </w:rPr>
        <w:t>时效期间起算日期应当为供应商实际下载采购文件之日。</w:t>
      </w:r>
    </w:p>
    <w:p w:rsidR="00B56CA8" w:rsidRPr="00800758" w:rsidRDefault="007F74EA" w:rsidP="00B56CA8">
      <w:pPr>
        <w:widowControl/>
        <w:shd w:val="clear" w:color="auto" w:fill="FFFFFF"/>
        <w:spacing w:line="390" w:lineRule="atLeast"/>
        <w:ind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三</w:t>
      </w:r>
      <w:r w:rsidR="00B56CA8" w:rsidRPr="00800758">
        <w:rPr>
          <w:rFonts w:ascii="宋体" w:eastAsia="宋体" w:hAnsi="宋体" w:cs="宋体"/>
          <w:color w:val="333333"/>
          <w:kern w:val="0"/>
          <w:sz w:val="32"/>
          <w:szCs w:val="32"/>
        </w:rPr>
        <w:t>、被投诉人答复投诉事项情况</w:t>
      </w:r>
    </w:p>
    <w:p w:rsidR="00B56CA8" w:rsidRPr="0080075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针对投诉人提出的投诉事项，本</w:t>
      </w:r>
      <w:r w:rsidRPr="00D167A8">
        <w:rPr>
          <w:rFonts w:ascii="宋体" w:eastAsia="宋体" w:hAnsi="宋体" w:cs="宋体" w:hint="eastAsia"/>
          <w:color w:val="333333"/>
          <w:kern w:val="0"/>
          <w:sz w:val="32"/>
          <w:szCs w:val="32"/>
        </w:rPr>
        <w:t>局</w:t>
      </w:r>
      <w:r w:rsidRPr="00800758">
        <w:rPr>
          <w:rFonts w:ascii="宋体" w:eastAsia="宋体" w:hAnsi="宋体" w:cs="宋体"/>
          <w:color w:val="333333"/>
          <w:kern w:val="0"/>
          <w:sz w:val="32"/>
          <w:szCs w:val="32"/>
        </w:rPr>
        <w:t>依法通知被投诉人</w:t>
      </w:r>
      <w:r>
        <w:rPr>
          <w:rFonts w:ascii="宋体" w:eastAsia="宋体" w:hAnsi="宋体" w:cs="宋体" w:hint="eastAsia"/>
          <w:color w:val="333333"/>
          <w:kern w:val="0"/>
          <w:sz w:val="32"/>
          <w:szCs w:val="32"/>
        </w:rPr>
        <w:t>1和</w:t>
      </w:r>
      <w:r w:rsidRPr="00800758">
        <w:rPr>
          <w:rFonts w:ascii="宋体" w:eastAsia="宋体" w:hAnsi="宋体" w:cs="宋体"/>
          <w:color w:val="333333"/>
          <w:kern w:val="0"/>
          <w:sz w:val="32"/>
          <w:szCs w:val="32"/>
        </w:rPr>
        <w:t>被投诉人</w:t>
      </w:r>
      <w:r>
        <w:rPr>
          <w:rFonts w:ascii="宋体" w:eastAsia="宋体" w:hAnsi="宋体" w:cs="宋体" w:hint="eastAsia"/>
          <w:color w:val="333333"/>
          <w:kern w:val="0"/>
          <w:sz w:val="32"/>
          <w:szCs w:val="32"/>
        </w:rPr>
        <w:t>2</w:t>
      </w:r>
      <w:r w:rsidRPr="00800758">
        <w:rPr>
          <w:rFonts w:ascii="宋体" w:eastAsia="宋体" w:hAnsi="宋体" w:cs="宋体"/>
          <w:color w:val="333333"/>
          <w:kern w:val="0"/>
          <w:sz w:val="32"/>
          <w:szCs w:val="32"/>
        </w:rPr>
        <w:t>对投诉事项进行答复。</w:t>
      </w:r>
    </w:p>
    <w:p w:rsidR="00B56CA8" w:rsidRPr="00D167A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被投诉人</w:t>
      </w:r>
      <w:r>
        <w:rPr>
          <w:rFonts w:ascii="宋体" w:eastAsia="宋体" w:hAnsi="宋体" w:cs="宋体" w:hint="eastAsia"/>
          <w:color w:val="333333"/>
          <w:kern w:val="0"/>
          <w:sz w:val="32"/>
          <w:szCs w:val="32"/>
        </w:rPr>
        <w:t>2回复</w:t>
      </w:r>
      <w:r w:rsidRPr="00800758">
        <w:rPr>
          <w:rFonts w:ascii="宋体" w:eastAsia="宋体" w:hAnsi="宋体" w:cs="宋体"/>
          <w:color w:val="333333"/>
          <w:kern w:val="0"/>
          <w:sz w:val="32"/>
          <w:szCs w:val="32"/>
        </w:rPr>
        <w:t>称：“</w:t>
      </w:r>
      <w:r w:rsidRPr="00D167A8">
        <w:rPr>
          <w:rFonts w:ascii="宋体" w:eastAsia="宋体" w:hAnsi="宋体" w:cs="宋体" w:hint="eastAsia"/>
          <w:color w:val="333333"/>
          <w:kern w:val="0"/>
          <w:sz w:val="32"/>
          <w:szCs w:val="32"/>
        </w:rPr>
        <w:t>莲花县</w:t>
      </w:r>
      <w:r>
        <w:rPr>
          <w:rFonts w:ascii="宋体" w:eastAsia="宋体" w:hAnsi="宋体" w:cs="宋体" w:hint="eastAsia"/>
          <w:color w:val="333333"/>
          <w:kern w:val="0"/>
          <w:sz w:val="32"/>
          <w:szCs w:val="32"/>
        </w:rPr>
        <w:t>应急管理局</w:t>
      </w:r>
      <w:r w:rsidR="00375DBB">
        <w:rPr>
          <w:rFonts w:ascii="宋体" w:eastAsia="宋体" w:hAnsi="宋体" w:cs="宋体" w:hint="eastAsia"/>
          <w:color w:val="333333"/>
          <w:kern w:val="0"/>
          <w:sz w:val="32"/>
          <w:szCs w:val="32"/>
        </w:rPr>
        <w:t>救灾救援</w:t>
      </w:r>
      <w:r>
        <w:rPr>
          <w:rFonts w:ascii="宋体" w:eastAsia="宋体" w:hAnsi="宋体" w:cs="宋体" w:hint="eastAsia"/>
          <w:color w:val="333333"/>
          <w:kern w:val="0"/>
          <w:sz w:val="32"/>
          <w:szCs w:val="32"/>
        </w:rPr>
        <w:t>物质</w:t>
      </w:r>
      <w:r w:rsidRPr="00800758">
        <w:rPr>
          <w:rFonts w:ascii="宋体" w:eastAsia="宋体" w:hAnsi="宋体" w:cs="宋体"/>
          <w:color w:val="333333"/>
          <w:kern w:val="0"/>
          <w:sz w:val="32"/>
          <w:szCs w:val="32"/>
        </w:rPr>
        <w:t>采购项目（</w:t>
      </w:r>
      <w:r w:rsidRPr="00D167A8">
        <w:rPr>
          <w:rFonts w:ascii="宋体" w:eastAsia="宋体" w:hAnsi="宋体" w:cs="宋体" w:hint="eastAsia"/>
          <w:color w:val="333333"/>
          <w:kern w:val="0"/>
          <w:sz w:val="32"/>
          <w:szCs w:val="32"/>
        </w:rPr>
        <w:t>采购</w:t>
      </w:r>
      <w:r w:rsidRPr="00800758">
        <w:rPr>
          <w:rFonts w:ascii="宋体" w:eastAsia="宋体" w:hAnsi="宋体" w:cs="宋体"/>
          <w:color w:val="333333"/>
          <w:kern w:val="0"/>
          <w:sz w:val="32"/>
          <w:szCs w:val="32"/>
        </w:rPr>
        <w:t>项目编号：</w:t>
      </w:r>
      <w:r>
        <w:rPr>
          <w:rFonts w:ascii="宋体" w:eastAsia="宋体" w:hAnsi="宋体" w:cs="宋体" w:hint="eastAsia"/>
          <w:color w:val="333333"/>
          <w:kern w:val="0"/>
          <w:sz w:val="32"/>
          <w:szCs w:val="32"/>
        </w:rPr>
        <w:t>莲购2021F00</w:t>
      </w:r>
      <w:r w:rsidRPr="00D167A8">
        <w:rPr>
          <w:rFonts w:ascii="宋体" w:eastAsia="宋体" w:hAnsi="宋体" w:cs="宋体" w:hint="eastAsia"/>
          <w:color w:val="333333"/>
          <w:kern w:val="0"/>
          <w:sz w:val="32"/>
          <w:szCs w:val="32"/>
        </w:rPr>
        <w:t>0</w:t>
      </w:r>
      <w:r>
        <w:rPr>
          <w:rFonts w:ascii="宋体" w:eastAsia="宋体" w:hAnsi="宋体" w:cs="宋体" w:hint="eastAsia"/>
          <w:color w:val="333333"/>
          <w:kern w:val="0"/>
          <w:sz w:val="32"/>
          <w:szCs w:val="32"/>
        </w:rPr>
        <w:t>4494</w:t>
      </w:r>
      <w:r w:rsidR="00375DBB">
        <w:rPr>
          <w:rFonts w:ascii="宋体" w:eastAsia="宋体" w:hAnsi="宋体" w:cs="宋体" w:hint="eastAsia"/>
          <w:color w:val="333333"/>
          <w:kern w:val="0"/>
          <w:sz w:val="32"/>
          <w:szCs w:val="32"/>
        </w:rPr>
        <w:t>8</w:t>
      </w:r>
      <w:r>
        <w:rPr>
          <w:rFonts w:ascii="宋体" w:eastAsia="宋体" w:hAnsi="宋体" w:cs="宋体" w:hint="eastAsia"/>
          <w:color w:val="333333"/>
          <w:kern w:val="0"/>
          <w:sz w:val="32"/>
          <w:szCs w:val="32"/>
        </w:rPr>
        <w:t>0</w:t>
      </w:r>
      <w:r w:rsidRPr="00800758">
        <w:rPr>
          <w:rFonts w:ascii="宋体" w:eastAsia="宋体" w:hAnsi="宋体" w:cs="宋体"/>
          <w:color w:val="333333"/>
          <w:kern w:val="0"/>
          <w:sz w:val="32"/>
          <w:szCs w:val="32"/>
        </w:rPr>
        <w:t>）</w:t>
      </w:r>
      <w:r>
        <w:rPr>
          <w:rFonts w:ascii="宋体" w:eastAsia="宋体" w:hAnsi="宋体" w:cs="宋体" w:hint="eastAsia"/>
          <w:color w:val="333333"/>
          <w:kern w:val="0"/>
          <w:sz w:val="32"/>
          <w:szCs w:val="32"/>
        </w:rPr>
        <w:t>于2021年5月1日在江西省公共资源网上发布采购公告，公告中已</w:t>
      </w:r>
      <w:r>
        <w:rPr>
          <w:rFonts w:ascii="宋体" w:eastAsia="宋体" w:hAnsi="宋体" w:cs="宋体" w:hint="eastAsia"/>
          <w:color w:val="333333"/>
          <w:kern w:val="0"/>
          <w:sz w:val="32"/>
          <w:szCs w:val="32"/>
        </w:rPr>
        <w:lastRenderedPageBreak/>
        <w:t>注明公告期限为5个工作日，</w:t>
      </w:r>
      <w:r w:rsidR="00375DBB">
        <w:rPr>
          <w:rFonts w:ascii="宋体" w:eastAsia="宋体" w:hAnsi="宋体" w:cs="宋体" w:hint="eastAsia"/>
          <w:color w:val="333333"/>
          <w:kern w:val="0"/>
          <w:sz w:val="32"/>
          <w:szCs w:val="32"/>
        </w:rPr>
        <w:t>2021年5月17日变更公告。</w:t>
      </w:r>
      <w:r w:rsidR="00375DBB">
        <w:rPr>
          <w:rFonts w:asciiTheme="majorEastAsia" w:eastAsiaTheme="majorEastAsia" w:hAnsiTheme="majorEastAsia" w:cs="Arial" w:hint="eastAsia"/>
          <w:color w:val="000000" w:themeColor="text1"/>
          <w:sz w:val="32"/>
          <w:szCs w:val="32"/>
        </w:rPr>
        <w:t>6</w:t>
      </w:r>
      <w:r>
        <w:rPr>
          <w:rFonts w:asciiTheme="majorEastAsia" w:eastAsiaTheme="majorEastAsia" w:hAnsiTheme="majorEastAsia" w:cs="Arial" w:hint="eastAsia"/>
          <w:color w:val="000000" w:themeColor="text1"/>
          <w:sz w:val="32"/>
          <w:szCs w:val="32"/>
        </w:rPr>
        <w:t>月</w:t>
      </w:r>
      <w:r w:rsidR="00375DBB">
        <w:rPr>
          <w:rFonts w:asciiTheme="majorEastAsia" w:eastAsiaTheme="majorEastAsia" w:hAnsiTheme="majorEastAsia" w:cs="Arial" w:hint="eastAsia"/>
          <w:color w:val="000000" w:themeColor="text1"/>
          <w:sz w:val="32"/>
          <w:szCs w:val="32"/>
        </w:rPr>
        <w:t>3日</w:t>
      </w:r>
      <w:r>
        <w:rPr>
          <w:rFonts w:asciiTheme="majorEastAsia" w:eastAsiaTheme="majorEastAsia" w:hAnsiTheme="majorEastAsia" w:cs="Arial" w:hint="eastAsia"/>
          <w:color w:val="000000" w:themeColor="text1"/>
          <w:sz w:val="32"/>
          <w:szCs w:val="32"/>
        </w:rPr>
        <w:t>接到投诉人对招标文件的质</w:t>
      </w:r>
      <w:r w:rsidR="009E6C8D">
        <w:rPr>
          <w:rFonts w:asciiTheme="majorEastAsia" w:eastAsiaTheme="majorEastAsia" w:hAnsiTheme="majorEastAsia" w:cs="Arial" w:hint="eastAsia"/>
          <w:color w:val="000000" w:themeColor="text1"/>
          <w:sz w:val="32"/>
          <w:szCs w:val="32"/>
        </w:rPr>
        <w:t>疑</w:t>
      </w:r>
      <w:r>
        <w:rPr>
          <w:rFonts w:asciiTheme="majorEastAsia" w:eastAsiaTheme="majorEastAsia" w:hAnsiTheme="majorEastAsia" w:cs="Arial" w:hint="eastAsia"/>
          <w:color w:val="000000" w:themeColor="text1"/>
          <w:sz w:val="32"/>
          <w:szCs w:val="32"/>
        </w:rPr>
        <w:t>。当日回复“质</w:t>
      </w:r>
      <w:r w:rsidR="009E6C8D">
        <w:rPr>
          <w:rFonts w:asciiTheme="majorEastAsia" w:eastAsiaTheme="majorEastAsia" w:hAnsiTheme="majorEastAsia" w:cs="Arial" w:hint="eastAsia"/>
          <w:color w:val="000000" w:themeColor="text1"/>
          <w:sz w:val="32"/>
          <w:szCs w:val="32"/>
        </w:rPr>
        <w:t>疑</w:t>
      </w:r>
      <w:r>
        <w:rPr>
          <w:rFonts w:asciiTheme="majorEastAsia" w:eastAsiaTheme="majorEastAsia" w:hAnsiTheme="majorEastAsia" w:cs="Arial" w:hint="eastAsia"/>
          <w:color w:val="000000" w:themeColor="text1"/>
          <w:sz w:val="32"/>
          <w:szCs w:val="32"/>
        </w:rPr>
        <w:t>已超出质</w:t>
      </w:r>
      <w:r w:rsidR="009E6C8D">
        <w:rPr>
          <w:rFonts w:asciiTheme="majorEastAsia" w:eastAsiaTheme="majorEastAsia" w:hAnsiTheme="majorEastAsia" w:cs="Arial" w:hint="eastAsia"/>
          <w:color w:val="000000" w:themeColor="text1"/>
          <w:sz w:val="32"/>
          <w:szCs w:val="32"/>
        </w:rPr>
        <w:t>疑</w:t>
      </w:r>
      <w:r>
        <w:rPr>
          <w:rFonts w:asciiTheme="majorEastAsia" w:eastAsiaTheme="majorEastAsia" w:hAnsiTheme="majorEastAsia" w:cs="Arial" w:hint="eastAsia"/>
          <w:color w:val="000000" w:themeColor="text1"/>
          <w:sz w:val="32"/>
          <w:szCs w:val="32"/>
        </w:rPr>
        <w:t>期限，质</w:t>
      </w:r>
      <w:r w:rsidR="009E6C8D">
        <w:rPr>
          <w:rFonts w:asciiTheme="majorEastAsia" w:eastAsiaTheme="majorEastAsia" w:hAnsiTheme="majorEastAsia" w:cs="Arial" w:hint="eastAsia"/>
          <w:color w:val="000000" w:themeColor="text1"/>
          <w:sz w:val="32"/>
          <w:szCs w:val="32"/>
        </w:rPr>
        <w:t>疑</w:t>
      </w:r>
      <w:r>
        <w:rPr>
          <w:rFonts w:asciiTheme="majorEastAsia" w:eastAsiaTheme="majorEastAsia" w:hAnsiTheme="majorEastAsia" w:cs="Arial" w:hint="eastAsia"/>
          <w:color w:val="000000" w:themeColor="text1"/>
          <w:sz w:val="32"/>
          <w:szCs w:val="32"/>
        </w:rPr>
        <w:t>函不予受理。”</w:t>
      </w:r>
    </w:p>
    <w:p w:rsidR="00B56CA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三、核查事实</w:t>
      </w:r>
    </w:p>
    <w:p w:rsidR="00482BC5"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综合投诉人投诉事项和被投诉人的回复，并查阅相关材料，</w:t>
      </w:r>
      <w:r w:rsidR="00482BC5">
        <w:rPr>
          <w:rFonts w:ascii="宋体" w:eastAsia="宋体" w:hAnsi="宋体" w:cs="宋体" w:hint="eastAsia"/>
          <w:color w:val="333333"/>
          <w:kern w:val="0"/>
          <w:sz w:val="32"/>
          <w:szCs w:val="32"/>
        </w:rPr>
        <w:t>我局认为：</w:t>
      </w:r>
    </w:p>
    <w:p w:rsidR="0047428D" w:rsidRDefault="00482BC5" w:rsidP="0047428D">
      <w:pPr>
        <w:widowControl/>
        <w:shd w:val="clear" w:color="auto" w:fill="FFFFFF"/>
        <w:spacing w:line="390" w:lineRule="atLeast"/>
        <w:ind w:firstLine="640"/>
        <w:jc w:val="left"/>
        <w:rPr>
          <w:rFonts w:ascii="宋体" w:eastAsia="宋体" w:hAnsi="宋体" w:cs="宋体"/>
          <w:color w:val="333333"/>
          <w:kern w:val="0"/>
          <w:sz w:val="32"/>
          <w:szCs w:val="32"/>
        </w:rPr>
      </w:pPr>
      <w:r w:rsidRPr="00D167A8">
        <w:rPr>
          <w:rFonts w:ascii="宋体" w:eastAsia="宋体" w:hAnsi="宋体" w:cs="宋体" w:hint="eastAsia"/>
          <w:color w:val="333333"/>
          <w:kern w:val="0"/>
          <w:sz w:val="32"/>
          <w:szCs w:val="32"/>
        </w:rPr>
        <w:t>莲花县</w:t>
      </w:r>
      <w:r>
        <w:rPr>
          <w:rFonts w:ascii="宋体" w:eastAsia="宋体" w:hAnsi="宋体" w:cs="宋体" w:hint="eastAsia"/>
          <w:color w:val="333333"/>
          <w:kern w:val="0"/>
          <w:sz w:val="32"/>
          <w:szCs w:val="32"/>
        </w:rPr>
        <w:t>应急管理局救灾救援物质</w:t>
      </w:r>
      <w:r w:rsidRPr="00800758">
        <w:rPr>
          <w:rFonts w:ascii="宋体" w:eastAsia="宋体" w:hAnsi="宋体" w:cs="宋体"/>
          <w:color w:val="333333"/>
          <w:kern w:val="0"/>
          <w:sz w:val="32"/>
          <w:szCs w:val="32"/>
        </w:rPr>
        <w:t>采购项目</w:t>
      </w:r>
      <w:r w:rsidR="00E9656F">
        <w:rPr>
          <w:rFonts w:ascii="宋体" w:eastAsia="宋体" w:hAnsi="宋体" w:cs="宋体" w:hint="eastAsia"/>
          <w:color w:val="333333"/>
          <w:kern w:val="0"/>
          <w:sz w:val="32"/>
          <w:szCs w:val="32"/>
        </w:rPr>
        <w:t>的采购公告由被投诉人1和被投诉人2在江西省公共资源网上发布</w:t>
      </w:r>
      <w:r>
        <w:rPr>
          <w:rFonts w:ascii="宋体" w:eastAsia="宋体" w:hAnsi="宋体" w:cs="宋体" w:hint="eastAsia"/>
          <w:color w:val="333333"/>
          <w:kern w:val="0"/>
          <w:sz w:val="32"/>
          <w:szCs w:val="32"/>
        </w:rPr>
        <w:t>，公告中注明公告期限为5个工作日</w:t>
      </w:r>
      <w:r w:rsidR="00344D8A">
        <w:rPr>
          <w:rFonts w:ascii="宋体" w:eastAsia="宋体" w:hAnsi="宋体" w:cs="宋体" w:hint="eastAsia"/>
          <w:color w:val="333333"/>
          <w:kern w:val="0"/>
          <w:sz w:val="32"/>
          <w:szCs w:val="32"/>
        </w:rPr>
        <w:t>。《中华人民共和国政府采购法实施条例》释义认为采购文件既以公告方式发布，又以点对点发布，质</w:t>
      </w:r>
      <w:r w:rsidR="009E6C8D">
        <w:rPr>
          <w:rFonts w:ascii="宋体" w:eastAsia="宋体" w:hAnsi="宋体" w:cs="宋体" w:hint="eastAsia"/>
          <w:color w:val="333333"/>
          <w:kern w:val="0"/>
          <w:sz w:val="32"/>
          <w:szCs w:val="32"/>
        </w:rPr>
        <w:t>疑</w:t>
      </w:r>
      <w:r w:rsidR="00344D8A">
        <w:rPr>
          <w:rFonts w:ascii="宋体" w:eastAsia="宋体" w:hAnsi="宋体" w:cs="宋体" w:hint="eastAsia"/>
          <w:color w:val="333333"/>
          <w:kern w:val="0"/>
          <w:sz w:val="32"/>
          <w:szCs w:val="32"/>
        </w:rPr>
        <w:t>时效期间起算日期应当为供应商实际下载采购文件之日。在这种情况下供应商</w:t>
      </w:r>
      <w:r w:rsidR="00B7140E">
        <w:rPr>
          <w:rFonts w:ascii="宋体" w:eastAsia="宋体" w:hAnsi="宋体" w:cs="宋体" w:hint="eastAsia"/>
          <w:color w:val="333333"/>
          <w:kern w:val="0"/>
          <w:sz w:val="32"/>
          <w:szCs w:val="32"/>
        </w:rPr>
        <w:t>收到采购文件之日早于或等于采购文件公告期限届满之日，而供应商下载采购文件后就表明其已经“知道”。</w:t>
      </w:r>
      <w:r w:rsidR="0047428D">
        <w:rPr>
          <w:rFonts w:ascii="宋体" w:eastAsia="宋体" w:hAnsi="宋体" w:cs="宋体" w:hint="eastAsia"/>
          <w:color w:val="333333"/>
          <w:kern w:val="0"/>
          <w:sz w:val="32"/>
          <w:szCs w:val="32"/>
        </w:rPr>
        <w:t>所以被投诉人1和被投诉人2以</w:t>
      </w:r>
      <w:r w:rsidR="0047428D" w:rsidRPr="00B81AE3">
        <w:rPr>
          <w:rFonts w:ascii="宋体" w:eastAsia="宋体" w:hAnsi="宋体" w:cs="宋体" w:hint="eastAsia"/>
          <w:color w:val="333333"/>
          <w:kern w:val="0"/>
          <w:sz w:val="32"/>
          <w:szCs w:val="32"/>
        </w:rPr>
        <w:t>采购公告期限届满之日</w:t>
      </w:r>
      <w:r w:rsidR="0047428D">
        <w:rPr>
          <w:rFonts w:ascii="宋体" w:eastAsia="宋体" w:hAnsi="宋体" w:cs="宋体" w:hint="eastAsia"/>
          <w:color w:val="333333"/>
          <w:kern w:val="0"/>
          <w:sz w:val="32"/>
          <w:szCs w:val="32"/>
        </w:rPr>
        <w:t>计算</w:t>
      </w:r>
      <w:r w:rsidR="0047428D" w:rsidRPr="00B81AE3">
        <w:rPr>
          <w:rFonts w:ascii="宋体" w:eastAsia="宋体" w:hAnsi="宋体" w:cs="宋体" w:hint="eastAsia"/>
          <w:color w:val="333333"/>
          <w:kern w:val="0"/>
          <w:sz w:val="32"/>
          <w:szCs w:val="32"/>
        </w:rPr>
        <w:t>质</w:t>
      </w:r>
      <w:r w:rsidR="009E6C8D">
        <w:rPr>
          <w:rFonts w:ascii="宋体" w:eastAsia="宋体" w:hAnsi="宋体" w:cs="宋体" w:hint="eastAsia"/>
          <w:color w:val="333333"/>
          <w:kern w:val="0"/>
          <w:sz w:val="32"/>
          <w:szCs w:val="32"/>
        </w:rPr>
        <w:t>疑</w:t>
      </w:r>
      <w:r w:rsidR="0047428D" w:rsidRPr="00B81AE3">
        <w:rPr>
          <w:rFonts w:ascii="宋体" w:eastAsia="宋体" w:hAnsi="宋体" w:cs="宋体" w:hint="eastAsia"/>
          <w:color w:val="333333"/>
          <w:kern w:val="0"/>
          <w:sz w:val="32"/>
          <w:szCs w:val="32"/>
        </w:rPr>
        <w:t>的法定期限</w:t>
      </w:r>
      <w:r w:rsidR="0047428D">
        <w:rPr>
          <w:rFonts w:ascii="宋体" w:eastAsia="宋体" w:hAnsi="宋体" w:cs="宋体" w:hint="eastAsia"/>
          <w:color w:val="333333"/>
          <w:kern w:val="0"/>
          <w:sz w:val="32"/>
          <w:szCs w:val="32"/>
        </w:rPr>
        <w:t>符合法规。投诉人以实际下载文件之日推算</w:t>
      </w:r>
      <w:r w:rsidR="0047428D" w:rsidRPr="00B81AE3">
        <w:rPr>
          <w:rFonts w:ascii="宋体" w:eastAsia="宋体" w:hAnsi="宋体" w:cs="宋体" w:hint="eastAsia"/>
          <w:color w:val="333333"/>
          <w:kern w:val="0"/>
          <w:sz w:val="32"/>
          <w:szCs w:val="32"/>
        </w:rPr>
        <w:t>质</w:t>
      </w:r>
      <w:r w:rsidR="009E6C8D">
        <w:rPr>
          <w:rFonts w:ascii="宋体" w:eastAsia="宋体" w:hAnsi="宋体" w:cs="宋体" w:hint="eastAsia"/>
          <w:color w:val="333333"/>
          <w:kern w:val="0"/>
          <w:sz w:val="32"/>
          <w:szCs w:val="32"/>
        </w:rPr>
        <w:t>疑</w:t>
      </w:r>
      <w:r w:rsidR="0047428D" w:rsidRPr="00B81AE3">
        <w:rPr>
          <w:rFonts w:ascii="宋体" w:eastAsia="宋体" w:hAnsi="宋体" w:cs="宋体" w:hint="eastAsia"/>
          <w:color w:val="333333"/>
          <w:kern w:val="0"/>
          <w:sz w:val="32"/>
          <w:szCs w:val="32"/>
        </w:rPr>
        <w:t>的法定期限</w:t>
      </w:r>
      <w:r w:rsidR="0047428D">
        <w:rPr>
          <w:rFonts w:ascii="宋体" w:eastAsia="宋体" w:hAnsi="宋体" w:cs="宋体" w:hint="eastAsia"/>
          <w:color w:val="333333"/>
          <w:kern w:val="0"/>
          <w:sz w:val="32"/>
          <w:szCs w:val="32"/>
        </w:rPr>
        <w:t>证据材料不足。</w:t>
      </w:r>
    </w:p>
    <w:p w:rsidR="00B56CA8" w:rsidRPr="0080075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投诉人的质</w:t>
      </w:r>
      <w:r w:rsidR="009E6C8D">
        <w:rPr>
          <w:rFonts w:ascii="宋体" w:eastAsia="宋体" w:hAnsi="宋体" w:cs="宋体" w:hint="eastAsia"/>
          <w:color w:val="333333"/>
          <w:kern w:val="0"/>
          <w:sz w:val="32"/>
          <w:szCs w:val="32"/>
        </w:rPr>
        <w:t>疑</w:t>
      </w:r>
      <w:r>
        <w:rPr>
          <w:rFonts w:ascii="宋体" w:eastAsia="宋体" w:hAnsi="宋体" w:cs="宋体" w:hint="eastAsia"/>
          <w:color w:val="333333"/>
          <w:kern w:val="0"/>
          <w:sz w:val="32"/>
          <w:szCs w:val="32"/>
        </w:rPr>
        <w:t>不符合</w:t>
      </w:r>
      <w:r w:rsidR="0047428D">
        <w:rPr>
          <w:rFonts w:ascii="宋体" w:eastAsia="宋体" w:hAnsi="宋体" w:cs="宋体" w:hint="eastAsia"/>
          <w:color w:val="333333"/>
          <w:kern w:val="0"/>
          <w:sz w:val="32"/>
          <w:szCs w:val="32"/>
        </w:rPr>
        <w:t>《</w:t>
      </w:r>
      <w:r w:rsidRPr="00800758">
        <w:rPr>
          <w:rFonts w:ascii="宋体" w:eastAsia="宋体" w:hAnsi="宋体" w:cs="宋体"/>
          <w:color w:val="333333"/>
          <w:kern w:val="0"/>
          <w:sz w:val="32"/>
          <w:szCs w:val="32"/>
        </w:rPr>
        <w:t>政府采购质疑和投诉办法》</w:t>
      </w:r>
      <w:r>
        <w:rPr>
          <w:rFonts w:ascii="宋体" w:eastAsia="宋体" w:hAnsi="宋体" w:cs="宋体" w:hint="eastAsia"/>
          <w:color w:val="333333"/>
          <w:kern w:val="0"/>
          <w:sz w:val="32"/>
          <w:szCs w:val="32"/>
        </w:rPr>
        <w:t>（财政部94号令）第10条的规定。</w:t>
      </w:r>
    </w:p>
    <w:p w:rsidR="00B56CA8" w:rsidRDefault="00B56CA8" w:rsidP="00B56CA8">
      <w:pPr>
        <w:widowControl/>
        <w:shd w:val="clear" w:color="auto" w:fill="FFFFFF"/>
        <w:spacing w:line="390" w:lineRule="atLeast"/>
        <w:jc w:val="left"/>
        <w:rPr>
          <w:rFonts w:ascii="宋体" w:eastAsia="宋体" w:hAnsi="宋体" w:cs="宋体"/>
          <w:color w:val="333333"/>
          <w:kern w:val="0"/>
          <w:sz w:val="32"/>
          <w:szCs w:val="32"/>
          <w:bdr w:val="none" w:sz="0" w:space="0" w:color="auto" w:frame="1"/>
        </w:rPr>
      </w:pPr>
      <w:r>
        <w:rPr>
          <w:rFonts w:ascii="宋体" w:eastAsia="宋体" w:hAnsi="宋体" w:cs="宋体" w:hint="eastAsia"/>
          <w:color w:val="333333"/>
          <w:kern w:val="0"/>
          <w:sz w:val="32"/>
          <w:szCs w:val="32"/>
          <w:bdr w:val="none" w:sz="0" w:space="0" w:color="auto" w:frame="1"/>
        </w:rPr>
        <w:t xml:space="preserve">    四、处理意见</w:t>
      </w:r>
    </w:p>
    <w:p w:rsidR="00B56CA8" w:rsidRPr="00800758" w:rsidRDefault="00B56CA8" w:rsidP="00B56CA8">
      <w:pPr>
        <w:widowControl/>
        <w:shd w:val="clear" w:color="auto" w:fill="FFFFFF"/>
        <w:spacing w:line="390" w:lineRule="atLeast"/>
        <w:ind w:firstLineChars="200"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根据</w:t>
      </w:r>
      <w:r w:rsidRPr="00800758">
        <w:rPr>
          <w:rFonts w:ascii="宋体" w:eastAsia="宋体" w:hAnsi="宋体" w:cs="宋体"/>
          <w:color w:val="333333"/>
          <w:kern w:val="0"/>
          <w:sz w:val="32"/>
          <w:szCs w:val="32"/>
        </w:rPr>
        <w:t>《政府采购质疑和投诉办法》</w:t>
      </w:r>
      <w:r>
        <w:rPr>
          <w:rFonts w:ascii="宋体" w:eastAsia="宋体" w:hAnsi="宋体" w:cs="宋体" w:hint="eastAsia"/>
          <w:color w:val="333333"/>
          <w:kern w:val="0"/>
          <w:sz w:val="32"/>
          <w:szCs w:val="32"/>
        </w:rPr>
        <w:t>（财政部94号令）第19条第一项、第29条第一项的规定，</w:t>
      </w:r>
      <w:r w:rsidRPr="00800758">
        <w:rPr>
          <w:rFonts w:ascii="宋体" w:eastAsia="宋体" w:hAnsi="宋体" w:cs="宋体"/>
          <w:color w:val="333333"/>
          <w:kern w:val="0"/>
          <w:sz w:val="32"/>
          <w:szCs w:val="32"/>
        </w:rPr>
        <w:t>驳回投诉。</w:t>
      </w:r>
    </w:p>
    <w:p w:rsidR="00B56CA8" w:rsidRPr="0080075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bdr w:val="none" w:sz="0" w:space="0" w:color="auto" w:frame="1"/>
        </w:rPr>
        <w:lastRenderedPageBreak/>
        <w:t>如不服本处理决定，可在收到本决定书之日起</w:t>
      </w:r>
      <w:r w:rsidRPr="00800758">
        <w:rPr>
          <w:rFonts w:ascii="宋体" w:eastAsia="宋体" w:hAnsi="宋体" w:cs="宋体"/>
          <w:color w:val="333333"/>
          <w:kern w:val="0"/>
          <w:sz w:val="32"/>
          <w:szCs w:val="32"/>
        </w:rPr>
        <w:t>60天内向</w:t>
      </w:r>
      <w:r w:rsidRPr="00D167A8">
        <w:rPr>
          <w:rFonts w:ascii="宋体" w:eastAsia="宋体" w:hAnsi="宋体" w:cs="宋体" w:hint="eastAsia"/>
          <w:color w:val="333333"/>
          <w:kern w:val="0"/>
          <w:sz w:val="32"/>
          <w:szCs w:val="32"/>
        </w:rPr>
        <w:t>莲花县</w:t>
      </w:r>
      <w:r w:rsidRPr="00800758">
        <w:rPr>
          <w:rFonts w:ascii="宋体" w:eastAsia="宋体" w:hAnsi="宋体" w:cs="宋体"/>
          <w:color w:val="333333"/>
          <w:kern w:val="0"/>
          <w:sz w:val="32"/>
          <w:szCs w:val="32"/>
        </w:rPr>
        <w:t>人民政府或</w:t>
      </w:r>
      <w:r w:rsidRPr="00D167A8">
        <w:rPr>
          <w:rFonts w:ascii="宋体" w:eastAsia="宋体" w:hAnsi="宋体" w:cs="宋体" w:hint="eastAsia"/>
          <w:color w:val="333333"/>
          <w:kern w:val="0"/>
          <w:sz w:val="32"/>
          <w:szCs w:val="32"/>
        </w:rPr>
        <w:t>萍乡</w:t>
      </w:r>
      <w:r w:rsidRPr="00800758">
        <w:rPr>
          <w:rFonts w:ascii="宋体" w:eastAsia="宋体" w:hAnsi="宋体" w:cs="宋体"/>
          <w:color w:val="333333"/>
          <w:kern w:val="0"/>
          <w:sz w:val="32"/>
          <w:szCs w:val="32"/>
        </w:rPr>
        <w:t>市财政局申请行政复议，或者在收到本决定书之日起6个月内向</w:t>
      </w:r>
      <w:r w:rsidRPr="00D167A8">
        <w:rPr>
          <w:rFonts w:ascii="宋体" w:eastAsia="宋体" w:hAnsi="宋体" w:cs="宋体" w:hint="eastAsia"/>
          <w:color w:val="333333"/>
          <w:kern w:val="0"/>
          <w:sz w:val="32"/>
          <w:szCs w:val="32"/>
        </w:rPr>
        <w:t>莲花县</w:t>
      </w:r>
      <w:r w:rsidRPr="00800758">
        <w:rPr>
          <w:rFonts w:ascii="宋体" w:eastAsia="宋体" w:hAnsi="宋体" w:cs="宋体"/>
          <w:color w:val="333333"/>
          <w:kern w:val="0"/>
          <w:sz w:val="32"/>
          <w:szCs w:val="32"/>
        </w:rPr>
        <w:t>人民法院提起行政诉讼。</w:t>
      </w:r>
    </w:p>
    <w:p w:rsidR="00B56CA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 </w:t>
      </w:r>
      <w:r>
        <w:rPr>
          <w:rFonts w:ascii="宋体" w:eastAsia="宋体" w:hAnsi="宋体" w:cs="宋体" w:hint="eastAsia"/>
          <w:color w:val="333333"/>
          <w:kern w:val="0"/>
          <w:sz w:val="32"/>
          <w:szCs w:val="32"/>
        </w:rPr>
        <w:t xml:space="preserve">  </w:t>
      </w:r>
    </w:p>
    <w:p w:rsidR="00B56CA8" w:rsidRDefault="00B56CA8" w:rsidP="00B56CA8">
      <w:pPr>
        <w:widowControl/>
        <w:shd w:val="clear" w:color="auto" w:fill="FFFFFF"/>
        <w:spacing w:line="390" w:lineRule="atLeast"/>
        <w:jc w:val="left"/>
        <w:rPr>
          <w:rFonts w:ascii="宋体" w:eastAsia="宋体" w:hAnsi="宋体" w:cs="宋体"/>
          <w:color w:val="333333"/>
          <w:kern w:val="0"/>
          <w:sz w:val="32"/>
          <w:szCs w:val="32"/>
        </w:rPr>
      </w:pPr>
    </w:p>
    <w:p w:rsidR="00B56CA8" w:rsidRDefault="00B56CA8" w:rsidP="00B56CA8">
      <w:pPr>
        <w:widowControl/>
        <w:shd w:val="clear" w:color="auto" w:fill="FFFFFF"/>
        <w:spacing w:line="390" w:lineRule="atLeast"/>
        <w:ind w:firstLine="640"/>
        <w:jc w:val="left"/>
        <w:rPr>
          <w:rFonts w:ascii="宋体" w:eastAsia="宋体" w:hAnsi="宋体" w:cs="宋体"/>
          <w:color w:val="333333"/>
          <w:kern w:val="0"/>
          <w:sz w:val="32"/>
          <w:szCs w:val="32"/>
        </w:rPr>
      </w:pPr>
    </w:p>
    <w:p w:rsidR="00B56CA8" w:rsidRDefault="00B56CA8" w:rsidP="00B56CA8">
      <w:pPr>
        <w:widowControl/>
        <w:shd w:val="clear" w:color="auto" w:fill="FFFFFF"/>
        <w:spacing w:line="390" w:lineRule="atLeast"/>
        <w:ind w:firstLineChars="1200" w:firstLine="38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江西省莲花县财政局</w:t>
      </w:r>
    </w:p>
    <w:p w:rsidR="00B56CA8" w:rsidRPr="005E326A" w:rsidRDefault="00B56CA8" w:rsidP="00B56CA8">
      <w:pPr>
        <w:widowControl/>
        <w:shd w:val="clear" w:color="auto" w:fill="FFFFFF"/>
        <w:spacing w:line="390" w:lineRule="atLeast"/>
        <w:ind w:firstLineChars="1200" w:firstLine="38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2021年6月24日</w:t>
      </w:r>
    </w:p>
    <w:p w:rsidR="00B56CA8" w:rsidRPr="00691316" w:rsidRDefault="00B56CA8" w:rsidP="00B56CA8"/>
    <w:p w:rsidR="00674C93" w:rsidRPr="00B56CA8" w:rsidRDefault="00674C93"/>
    <w:sectPr w:rsidR="00674C93" w:rsidRPr="00B56CA8" w:rsidSect="00625D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7C2" w:rsidRDefault="004B47C2" w:rsidP="00B56CA8">
      <w:r>
        <w:separator/>
      </w:r>
    </w:p>
  </w:endnote>
  <w:endnote w:type="continuationSeparator" w:id="1">
    <w:p w:rsidR="004B47C2" w:rsidRDefault="004B47C2" w:rsidP="00B56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7C2" w:rsidRDefault="004B47C2" w:rsidP="00B56CA8">
      <w:r>
        <w:separator/>
      </w:r>
    </w:p>
  </w:footnote>
  <w:footnote w:type="continuationSeparator" w:id="1">
    <w:p w:rsidR="004B47C2" w:rsidRDefault="004B47C2" w:rsidP="00B56C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5100A"/>
    <w:multiLevelType w:val="hybridMultilevel"/>
    <w:tmpl w:val="3EE41D8E"/>
    <w:lvl w:ilvl="0" w:tplc="156AD288">
      <w:start w:val="1"/>
      <w:numFmt w:val="decimal"/>
      <w:lvlText w:val="%1、"/>
      <w:lvlJc w:val="left"/>
      <w:pPr>
        <w:ind w:left="1765" w:hanging="112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6CA8"/>
    <w:rsid w:val="00005B3A"/>
    <w:rsid w:val="0001664D"/>
    <w:rsid w:val="00055732"/>
    <w:rsid w:val="00150771"/>
    <w:rsid w:val="00263A1B"/>
    <w:rsid w:val="00322C4B"/>
    <w:rsid w:val="00344D8A"/>
    <w:rsid w:val="00375DBB"/>
    <w:rsid w:val="00407CCB"/>
    <w:rsid w:val="0047428D"/>
    <w:rsid w:val="00482BC5"/>
    <w:rsid w:val="0048544F"/>
    <w:rsid w:val="004B47C2"/>
    <w:rsid w:val="005031F9"/>
    <w:rsid w:val="005A127A"/>
    <w:rsid w:val="006254EA"/>
    <w:rsid w:val="00674C93"/>
    <w:rsid w:val="00684DDF"/>
    <w:rsid w:val="006D1C8D"/>
    <w:rsid w:val="007A6432"/>
    <w:rsid w:val="007F74EA"/>
    <w:rsid w:val="009E6C8D"/>
    <w:rsid w:val="009F0F3E"/>
    <w:rsid w:val="00B56CA8"/>
    <w:rsid w:val="00B7140E"/>
    <w:rsid w:val="00B723F7"/>
    <w:rsid w:val="00B81AE3"/>
    <w:rsid w:val="00C043D6"/>
    <w:rsid w:val="00CA493D"/>
    <w:rsid w:val="00CC6AEE"/>
    <w:rsid w:val="00CF1985"/>
    <w:rsid w:val="00CF4EAD"/>
    <w:rsid w:val="00E508AE"/>
    <w:rsid w:val="00E83CF2"/>
    <w:rsid w:val="00E9656F"/>
    <w:rsid w:val="00EF3477"/>
    <w:rsid w:val="00F773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6C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6CA8"/>
    <w:rPr>
      <w:sz w:val="18"/>
      <w:szCs w:val="18"/>
    </w:rPr>
  </w:style>
  <w:style w:type="paragraph" w:styleId="a4">
    <w:name w:val="footer"/>
    <w:basedOn w:val="a"/>
    <w:link w:val="Char0"/>
    <w:uiPriority w:val="99"/>
    <w:semiHidden/>
    <w:unhideWhenUsed/>
    <w:rsid w:val="00B56C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6CA8"/>
    <w:rPr>
      <w:sz w:val="18"/>
      <w:szCs w:val="18"/>
    </w:rPr>
  </w:style>
  <w:style w:type="paragraph" w:styleId="a5">
    <w:name w:val="List Paragraph"/>
    <w:basedOn w:val="a"/>
    <w:uiPriority w:val="34"/>
    <w:qFormat/>
    <w:rsid w:val="00B81AE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7CA65-914A-4272-B3B1-186CC976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225</Words>
  <Characters>1289</Characters>
  <Application>Microsoft Office Word</Application>
  <DocSecurity>0</DocSecurity>
  <Lines>10</Lines>
  <Paragraphs>3</Paragraphs>
  <ScaleCrop>false</ScaleCrop>
  <Company>Microsoft</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2021-06-22T07:07:00Z</dcterms:created>
  <dcterms:modified xsi:type="dcterms:W3CDTF">2021-06-25T07:28:00Z</dcterms:modified>
</cp:coreProperties>
</file>