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03" w:rsidRPr="000C5603" w:rsidRDefault="000C5603" w:rsidP="000C5603">
      <w:pPr>
        <w:widowControl/>
        <w:shd w:val="clear" w:color="auto" w:fill="FFFFFF"/>
        <w:spacing w:before="215" w:line="387" w:lineRule="atLeast"/>
        <w:jc w:val="center"/>
        <w:rPr>
          <w:rFonts w:ascii="微软雅黑" w:eastAsia="微软雅黑" w:hAnsi="微软雅黑" w:cs="宋体"/>
          <w:color w:val="999999"/>
          <w:kern w:val="0"/>
          <w:sz w:val="30"/>
          <w:szCs w:val="30"/>
        </w:rPr>
      </w:pPr>
    </w:p>
    <w:p w:rsidR="000C5603" w:rsidRPr="000C5603" w:rsidRDefault="000C5603" w:rsidP="000C5603">
      <w:pPr>
        <w:widowControl/>
        <w:shd w:val="clear" w:color="auto" w:fill="FFFFFF"/>
        <w:spacing w:line="96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</w:p>
    <w:p w:rsidR="000C5603" w:rsidRPr="000C5603" w:rsidRDefault="000C5603" w:rsidP="000C5603">
      <w:pPr>
        <w:widowControl/>
        <w:shd w:val="clear" w:color="auto" w:fill="FFFFFF"/>
        <w:spacing w:line="96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</w:p>
    <w:p w:rsidR="000C5603" w:rsidRPr="000C5603" w:rsidRDefault="000C5603" w:rsidP="000C5603">
      <w:pPr>
        <w:widowControl/>
        <w:shd w:val="clear" w:color="auto" w:fill="FFFFFF"/>
        <w:spacing w:line="96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</w:p>
    <w:p w:rsidR="000C5603" w:rsidRDefault="000C5603" w:rsidP="000C5603">
      <w:pPr>
        <w:jc w:val="center"/>
        <w:rPr>
          <w:rFonts w:ascii="仿宋_GB2312" w:eastAsia="仿宋_GB2312" w:hAnsi="仿宋"/>
        </w:rPr>
      </w:pPr>
      <w:bookmarkStart w:id="0" w:name="OLE_LINK2"/>
      <w:bookmarkStart w:id="1" w:name="OLE_LINK3"/>
      <w:bookmarkStart w:id="2" w:name="OLE_LINK1"/>
      <w:r>
        <w:t>万财购</w:t>
      </w:r>
      <w:r w:rsidR="00A911BE">
        <w:rPr>
          <w:rFonts w:hint="eastAsia"/>
        </w:rPr>
        <w:t>罚</w:t>
      </w:r>
      <w:r w:rsidR="00A911BE">
        <w:t>字</w:t>
      </w:r>
      <w:r w:rsidRPr="00181E20">
        <w:rPr>
          <w:rFonts w:ascii="仿宋_GB2312" w:eastAsia="仿宋_GB2312" w:hAnsi="仿宋" w:hint="eastAsia"/>
        </w:rPr>
        <w:t>〔</w:t>
      </w:r>
      <w:r w:rsidRPr="00181E20">
        <w:rPr>
          <w:rFonts w:ascii="仿宋_GB2312" w:eastAsia="仿宋_GB2312" w:hAnsi="仿宋"/>
        </w:rPr>
        <w:t>20</w:t>
      </w:r>
      <w:r>
        <w:rPr>
          <w:rFonts w:ascii="仿宋_GB2312" w:eastAsia="仿宋_GB2312" w:hAnsi="仿宋" w:hint="eastAsia"/>
        </w:rPr>
        <w:t>21</w:t>
      </w:r>
      <w:r w:rsidRPr="00181E20">
        <w:rPr>
          <w:rFonts w:ascii="仿宋_GB2312" w:eastAsia="仿宋_GB2312" w:hAnsi="仿宋" w:hint="eastAsia"/>
        </w:rPr>
        <w:t>〕</w:t>
      </w:r>
      <w:r w:rsidR="00AC6D2D">
        <w:rPr>
          <w:rFonts w:ascii="仿宋_GB2312" w:eastAsia="仿宋_GB2312" w:hAnsi="仿宋" w:hint="eastAsia"/>
        </w:rPr>
        <w:t>5</w:t>
      </w:r>
      <w:r w:rsidRPr="00181E20">
        <w:rPr>
          <w:rFonts w:ascii="仿宋_GB2312" w:eastAsia="仿宋_GB2312" w:hAnsi="仿宋" w:hint="eastAsia"/>
        </w:rPr>
        <w:t>号</w:t>
      </w:r>
    </w:p>
    <w:p w:rsidR="000C5603" w:rsidRDefault="000C5603" w:rsidP="000C5603">
      <w:pPr>
        <w:jc w:val="center"/>
      </w:pPr>
    </w:p>
    <w:p w:rsidR="00F22501" w:rsidRDefault="00A911BE" w:rsidP="009D7D3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</w:t>
      </w:r>
      <w:r>
        <w:rPr>
          <w:b/>
          <w:sz w:val="44"/>
          <w:szCs w:val="44"/>
        </w:rPr>
        <w:t>处罚</w:t>
      </w:r>
      <w:r w:rsidR="00625684" w:rsidRPr="00F170BD">
        <w:rPr>
          <w:rFonts w:hint="eastAsia"/>
          <w:b/>
          <w:sz w:val="44"/>
          <w:szCs w:val="44"/>
        </w:rPr>
        <w:t>决定书</w:t>
      </w:r>
    </w:p>
    <w:p w:rsidR="0069706A" w:rsidRPr="009D7D36" w:rsidRDefault="0069706A" w:rsidP="009D7D36">
      <w:pPr>
        <w:jc w:val="center"/>
        <w:rPr>
          <w:b/>
          <w:sz w:val="44"/>
          <w:szCs w:val="44"/>
        </w:rPr>
      </w:pPr>
    </w:p>
    <w:p w:rsidR="00C9146E" w:rsidRDefault="00C9146E" w:rsidP="001C498B">
      <w:pPr>
        <w:ind w:firstLineChars="200" w:firstLine="643"/>
      </w:pPr>
      <w:r w:rsidRPr="001C498B">
        <w:rPr>
          <w:b/>
        </w:rPr>
        <w:t>一、项目编号：</w:t>
      </w:r>
      <w:r w:rsidR="00261D7F">
        <w:rPr>
          <w:rFonts w:hint="eastAsia"/>
        </w:rPr>
        <w:t>JXZCZFCG</w:t>
      </w:r>
      <w:r w:rsidR="00F80152">
        <w:rPr>
          <w:rFonts w:hint="eastAsia"/>
        </w:rPr>
        <w:t>-</w:t>
      </w:r>
      <w:r w:rsidR="00261D7F">
        <w:rPr>
          <w:rFonts w:hint="eastAsia"/>
        </w:rPr>
        <w:t>WN</w:t>
      </w:r>
      <w:r w:rsidR="00F80152">
        <w:rPr>
          <w:rFonts w:hint="eastAsia"/>
        </w:rPr>
        <w:t>2020-00</w:t>
      </w:r>
      <w:r w:rsidR="00261D7F">
        <w:rPr>
          <w:rFonts w:hint="eastAsia"/>
        </w:rPr>
        <w:t>5</w:t>
      </w:r>
    </w:p>
    <w:p w:rsidR="00C9146E" w:rsidRDefault="00C9146E" w:rsidP="001C498B">
      <w:pPr>
        <w:ind w:firstLineChars="200" w:firstLine="643"/>
      </w:pPr>
      <w:r w:rsidRPr="001C498B">
        <w:rPr>
          <w:b/>
        </w:rPr>
        <w:t>二、项目名称</w:t>
      </w:r>
      <w:r w:rsidR="00F80152" w:rsidRPr="001C498B">
        <w:rPr>
          <w:b/>
        </w:rPr>
        <w:t>：</w:t>
      </w:r>
      <w:r w:rsidR="00261D7F">
        <w:rPr>
          <w:rFonts w:hint="eastAsia"/>
        </w:rPr>
        <w:t>2020</w:t>
      </w:r>
      <w:r w:rsidR="00261D7F">
        <w:rPr>
          <w:rFonts w:hint="eastAsia"/>
        </w:rPr>
        <w:t>年</w:t>
      </w:r>
      <w:r w:rsidR="00261D7F">
        <w:rPr>
          <w:rFonts w:hint="eastAsia"/>
        </w:rPr>
        <w:t>8</w:t>
      </w:r>
      <w:r w:rsidR="00261D7F">
        <w:rPr>
          <w:rFonts w:hint="eastAsia"/>
        </w:rPr>
        <w:t>月</w:t>
      </w:r>
      <w:r w:rsidR="00261D7F">
        <w:rPr>
          <w:rFonts w:hint="eastAsia"/>
        </w:rPr>
        <w:t>-2021</w:t>
      </w:r>
      <w:r w:rsidR="00261D7F">
        <w:rPr>
          <w:rFonts w:hint="eastAsia"/>
        </w:rPr>
        <w:t>年</w:t>
      </w:r>
      <w:r w:rsidR="00261D7F">
        <w:rPr>
          <w:rFonts w:hint="eastAsia"/>
        </w:rPr>
        <w:t>7</w:t>
      </w:r>
      <w:r w:rsidR="00261D7F">
        <w:rPr>
          <w:rFonts w:hint="eastAsia"/>
        </w:rPr>
        <w:t>月实施土地整治项目</w:t>
      </w:r>
      <w:r w:rsidR="00261D7F">
        <w:rPr>
          <w:rFonts w:hint="eastAsia"/>
        </w:rPr>
        <w:t>-300</w:t>
      </w:r>
      <w:r w:rsidR="00261D7F">
        <w:rPr>
          <w:rFonts w:hint="eastAsia"/>
        </w:rPr>
        <w:t>亩以下土地开发及旱改水项目新增耕地勘测采购</w:t>
      </w:r>
    </w:p>
    <w:p w:rsidR="00C9146E" w:rsidRPr="001C498B" w:rsidRDefault="00C9146E" w:rsidP="001C498B">
      <w:pPr>
        <w:ind w:firstLineChars="200" w:firstLine="643"/>
        <w:rPr>
          <w:b/>
        </w:rPr>
      </w:pPr>
      <w:r w:rsidRPr="001C498B">
        <w:rPr>
          <w:rFonts w:hint="eastAsia"/>
          <w:b/>
        </w:rPr>
        <w:t>三、相关</w:t>
      </w:r>
      <w:r w:rsidRPr="001C498B">
        <w:rPr>
          <w:b/>
        </w:rPr>
        <w:t>当事人</w:t>
      </w:r>
    </w:p>
    <w:p w:rsidR="000C5603" w:rsidRPr="00A911BE" w:rsidRDefault="00A911BE" w:rsidP="00A911BE">
      <w:pPr>
        <w:ind w:firstLineChars="200" w:firstLine="640"/>
      </w:pPr>
      <w:r w:rsidRPr="00A911BE">
        <w:t>当事人：</w:t>
      </w:r>
      <w:r w:rsidR="00AC6D2D">
        <w:rPr>
          <w:rFonts w:hint="eastAsia"/>
        </w:rPr>
        <w:t>万</w:t>
      </w:r>
      <w:r w:rsidR="00AC6D2D">
        <w:t>年县</w:t>
      </w:r>
      <w:r w:rsidR="00AC6D2D">
        <w:rPr>
          <w:rFonts w:hint="eastAsia"/>
        </w:rPr>
        <w:t>自然</w:t>
      </w:r>
      <w:r w:rsidR="00AC6D2D">
        <w:t>资源局</w:t>
      </w:r>
    </w:p>
    <w:p w:rsidR="00A911BE" w:rsidRDefault="00A911BE" w:rsidP="00A911BE">
      <w:pPr>
        <w:ind w:firstLineChars="200" w:firstLine="640"/>
      </w:pPr>
      <w:r w:rsidRPr="00A911BE">
        <w:rPr>
          <w:rFonts w:hint="eastAsia"/>
        </w:rPr>
        <w:t>地</w:t>
      </w:r>
      <w:r>
        <w:rPr>
          <w:rFonts w:hint="eastAsia"/>
        </w:rPr>
        <w:t xml:space="preserve">  </w:t>
      </w:r>
      <w:r w:rsidRPr="00A911BE">
        <w:rPr>
          <w:rFonts w:hint="eastAsia"/>
        </w:rPr>
        <w:t>址：</w:t>
      </w:r>
      <w:r w:rsidR="00AC6D2D" w:rsidRPr="00AC6D2D">
        <w:rPr>
          <w:rFonts w:hint="eastAsia"/>
        </w:rPr>
        <w:t>万年县万盛大道与建安大街交叉口</w:t>
      </w:r>
    </w:p>
    <w:p w:rsidR="00A911BE" w:rsidRPr="001C498B" w:rsidRDefault="00C9146E" w:rsidP="001C498B">
      <w:pPr>
        <w:ind w:firstLineChars="200" w:firstLine="643"/>
        <w:rPr>
          <w:b/>
        </w:rPr>
      </w:pPr>
      <w:r w:rsidRPr="001C498B">
        <w:rPr>
          <w:rFonts w:hint="eastAsia"/>
          <w:b/>
        </w:rPr>
        <w:t>四</w:t>
      </w:r>
      <w:r w:rsidR="00A911BE" w:rsidRPr="001C498B">
        <w:rPr>
          <w:rFonts w:hint="eastAsia"/>
          <w:b/>
        </w:rPr>
        <w:t>、基本情况</w:t>
      </w:r>
    </w:p>
    <w:p w:rsidR="00A911BE" w:rsidRDefault="00E018D1" w:rsidP="00A911BE">
      <w:pPr>
        <w:ind w:firstLineChars="200" w:firstLine="640"/>
      </w:pPr>
      <w:r>
        <w:rPr>
          <w:rFonts w:hint="eastAsia"/>
          <w:kern w:val="0"/>
        </w:rPr>
        <w:t>根据江西省财政厅组织的全省政府采购代理机构检查反馈的问题，经核查，你单位在</w:t>
      </w:r>
      <w:r w:rsidR="00A911BE">
        <w:rPr>
          <w:rFonts w:hint="eastAsia"/>
        </w:rPr>
        <w:t>“</w:t>
      </w:r>
      <w:r w:rsidR="00372C13">
        <w:rPr>
          <w:rFonts w:hint="eastAsia"/>
        </w:rPr>
        <w:t>2020</w:t>
      </w:r>
      <w:r w:rsidR="00372C13">
        <w:rPr>
          <w:rFonts w:hint="eastAsia"/>
        </w:rPr>
        <w:t>年</w:t>
      </w:r>
      <w:r w:rsidR="00372C13">
        <w:rPr>
          <w:rFonts w:hint="eastAsia"/>
        </w:rPr>
        <w:t>8</w:t>
      </w:r>
      <w:r w:rsidR="00372C13">
        <w:rPr>
          <w:rFonts w:hint="eastAsia"/>
        </w:rPr>
        <w:t>月</w:t>
      </w:r>
      <w:r w:rsidR="00372C13">
        <w:rPr>
          <w:rFonts w:hint="eastAsia"/>
        </w:rPr>
        <w:t>-2021</w:t>
      </w:r>
      <w:r w:rsidR="00372C13">
        <w:rPr>
          <w:rFonts w:hint="eastAsia"/>
        </w:rPr>
        <w:t>年</w:t>
      </w:r>
      <w:r w:rsidR="00372C13">
        <w:rPr>
          <w:rFonts w:hint="eastAsia"/>
        </w:rPr>
        <w:t>7</w:t>
      </w:r>
      <w:r w:rsidR="00372C13">
        <w:rPr>
          <w:rFonts w:hint="eastAsia"/>
        </w:rPr>
        <w:t>月实施土地整治项目</w:t>
      </w:r>
      <w:r w:rsidR="00372C13">
        <w:rPr>
          <w:rFonts w:hint="eastAsia"/>
        </w:rPr>
        <w:t>-300</w:t>
      </w:r>
      <w:r w:rsidR="00372C13">
        <w:rPr>
          <w:rFonts w:hint="eastAsia"/>
        </w:rPr>
        <w:t>亩以下土地开发及旱改水项目新增耕地勘测采购</w:t>
      </w:r>
      <w:r w:rsidR="00A911BE">
        <w:t>项目</w:t>
      </w:r>
      <w:r w:rsidR="00A911BE">
        <w:rPr>
          <w:rFonts w:hint="eastAsia"/>
        </w:rPr>
        <w:t>”</w:t>
      </w:r>
      <w:r w:rsidR="00A911BE">
        <w:t>（项目编号</w:t>
      </w:r>
      <w:r w:rsidR="00A911BE">
        <w:rPr>
          <w:rFonts w:hint="eastAsia"/>
        </w:rPr>
        <w:t>：</w:t>
      </w:r>
      <w:r w:rsidR="00372C13">
        <w:rPr>
          <w:rFonts w:hint="eastAsia"/>
        </w:rPr>
        <w:t>JXZCZFCG-WN2020-005</w:t>
      </w:r>
      <w:r w:rsidR="00A911BE">
        <w:rPr>
          <w:rFonts w:hint="eastAsia"/>
        </w:rPr>
        <w:t>）</w:t>
      </w:r>
      <w:r>
        <w:rPr>
          <w:rFonts w:hint="eastAsia"/>
        </w:rPr>
        <w:t>采购活动</w:t>
      </w:r>
      <w:r w:rsidR="00A911BE">
        <w:rPr>
          <w:rFonts w:hint="eastAsia"/>
        </w:rPr>
        <w:t>过程中存在“</w:t>
      </w:r>
      <w:r w:rsidR="00F80152">
        <w:rPr>
          <w:rFonts w:hint="eastAsia"/>
        </w:rPr>
        <w:t>未</w:t>
      </w:r>
      <w:r w:rsidR="00AC6D2D">
        <w:rPr>
          <w:rFonts w:hint="eastAsia"/>
        </w:rPr>
        <w:t>按规定自政府采购合同签订之日起</w:t>
      </w:r>
      <w:r w:rsidR="00AC6D2D">
        <w:rPr>
          <w:rFonts w:hint="eastAsia"/>
        </w:rPr>
        <w:t>2</w:t>
      </w:r>
      <w:r w:rsidR="00AC6D2D">
        <w:rPr>
          <w:rFonts w:hint="eastAsia"/>
        </w:rPr>
        <w:t>个</w:t>
      </w:r>
      <w:r w:rsidR="00AC6D2D">
        <w:rPr>
          <w:rFonts w:hint="eastAsia"/>
        </w:rPr>
        <w:lastRenderedPageBreak/>
        <w:t>工作日内，将合同在省级以上人民政府财政部门指定的媒体上公告</w:t>
      </w:r>
      <w:r w:rsidR="00A911BE">
        <w:rPr>
          <w:rFonts w:hint="eastAsia"/>
        </w:rPr>
        <w:t>”情形</w:t>
      </w:r>
      <w:r w:rsidR="00F80152">
        <w:rPr>
          <w:rFonts w:hint="eastAsia"/>
        </w:rPr>
        <w:t>，违反了《</w:t>
      </w:r>
      <w:r w:rsidR="00AC6D2D">
        <w:rPr>
          <w:rFonts w:hint="eastAsia"/>
        </w:rPr>
        <w:t>中华人民共和国政府采购实施条例</w:t>
      </w:r>
      <w:r w:rsidR="00F80152">
        <w:rPr>
          <w:rFonts w:hint="eastAsia"/>
        </w:rPr>
        <w:t>》</w:t>
      </w:r>
      <w:r w:rsidR="00F80152" w:rsidRPr="00E018D1">
        <w:rPr>
          <w:rFonts w:hint="eastAsia"/>
        </w:rPr>
        <w:t>第</w:t>
      </w:r>
      <w:r w:rsidR="00AC6D2D" w:rsidRPr="00E018D1">
        <w:rPr>
          <w:rFonts w:hint="eastAsia"/>
        </w:rPr>
        <w:t>五</w:t>
      </w:r>
      <w:r w:rsidR="00F80152" w:rsidRPr="00E018D1">
        <w:rPr>
          <w:rFonts w:hint="eastAsia"/>
        </w:rPr>
        <w:t>十条之规定</w:t>
      </w:r>
      <w:r w:rsidR="00A911BE">
        <w:rPr>
          <w:rFonts w:hint="eastAsia"/>
        </w:rPr>
        <w:t>。</w:t>
      </w:r>
    </w:p>
    <w:p w:rsidR="00A911BE" w:rsidRPr="001C498B" w:rsidRDefault="00C9146E" w:rsidP="001C498B">
      <w:pPr>
        <w:ind w:firstLineChars="200" w:firstLine="643"/>
        <w:rPr>
          <w:b/>
        </w:rPr>
      </w:pPr>
      <w:r w:rsidRPr="001C498B">
        <w:rPr>
          <w:rFonts w:hint="eastAsia"/>
          <w:b/>
        </w:rPr>
        <w:t>五</w:t>
      </w:r>
      <w:r w:rsidR="00A911BE" w:rsidRPr="001C498B">
        <w:rPr>
          <w:rFonts w:hint="eastAsia"/>
          <w:b/>
        </w:rPr>
        <w:t>、处罚</w:t>
      </w:r>
      <w:r w:rsidRPr="001C498B">
        <w:rPr>
          <w:rFonts w:hint="eastAsia"/>
          <w:b/>
        </w:rPr>
        <w:t>依据及</w:t>
      </w:r>
      <w:r w:rsidR="00A911BE" w:rsidRPr="001C498B">
        <w:rPr>
          <w:rFonts w:hint="eastAsia"/>
          <w:b/>
        </w:rPr>
        <w:t>结果</w:t>
      </w:r>
    </w:p>
    <w:p w:rsidR="00A911BE" w:rsidRDefault="00A911BE" w:rsidP="00A911BE">
      <w:pPr>
        <w:ind w:firstLineChars="200" w:firstLine="640"/>
      </w:pPr>
      <w:r>
        <w:rPr>
          <w:rFonts w:hint="eastAsia"/>
        </w:rPr>
        <w:t>根据《中华人民共和国政府采购法</w:t>
      </w:r>
      <w:r w:rsidR="00AC6D2D">
        <w:rPr>
          <w:rFonts w:hint="eastAsia"/>
        </w:rPr>
        <w:t>实施条例</w:t>
      </w:r>
      <w:r>
        <w:rPr>
          <w:rFonts w:hint="eastAsia"/>
        </w:rPr>
        <w:t>》第</w:t>
      </w:r>
      <w:r w:rsidR="00AC6D2D">
        <w:rPr>
          <w:rFonts w:hint="eastAsia"/>
        </w:rPr>
        <w:t>六</w:t>
      </w:r>
      <w:r w:rsidR="00F80152">
        <w:rPr>
          <w:rFonts w:hint="eastAsia"/>
        </w:rPr>
        <w:t>十</w:t>
      </w:r>
      <w:r w:rsidR="00AC6D2D">
        <w:rPr>
          <w:rFonts w:hint="eastAsia"/>
        </w:rPr>
        <w:t>七</w:t>
      </w:r>
      <w:r>
        <w:rPr>
          <w:rFonts w:hint="eastAsia"/>
        </w:rPr>
        <w:t>条</w:t>
      </w:r>
      <w:r w:rsidR="00F80152">
        <w:rPr>
          <w:rFonts w:hint="eastAsia"/>
        </w:rPr>
        <w:t>，</w:t>
      </w:r>
      <w:r w:rsidR="00AC6D2D">
        <w:rPr>
          <w:rFonts w:hint="eastAsia"/>
        </w:rPr>
        <w:t>采购人有下列情形之一的，由财政部门责令限期改正，给予警告，对直接负责的主管人员和其他直接责任人员依法给予处分，并予以通报</w:t>
      </w:r>
      <w:r w:rsidR="00704513">
        <w:rPr>
          <w:rFonts w:hint="eastAsia"/>
        </w:rPr>
        <w:t>。</w:t>
      </w:r>
      <w:r>
        <w:rPr>
          <w:rFonts w:hint="eastAsia"/>
        </w:rPr>
        <w:t>本机关决定对</w:t>
      </w:r>
      <w:r w:rsidR="00AC6D2D">
        <w:rPr>
          <w:rFonts w:hint="eastAsia"/>
        </w:rPr>
        <w:t>万</w:t>
      </w:r>
      <w:r w:rsidR="00AC6D2D">
        <w:t>年县</w:t>
      </w:r>
      <w:r w:rsidR="00AC6D2D">
        <w:rPr>
          <w:rFonts w:hint="eastAsia"/>
        </w:rPr>
        <w:t>自然</w:t>
      </w:r>
      <w:r w:rsidR="00AC6D2D">
        <w:t>资源局</w:t>
      </w:r>
      <w:r>
        <w:rPr>
          <w:rFonts w:hint="eastAsia"/>
        </w:rPr>
        <w:t>作出</w:t>
      </w:r>
      <w:r w:rsidR="00AC6D2D">
        <w:rPr>
          <w:rFonts w:hint="eastAsia"/>
        </w:rPr>
        <w:t>给予警告</w:t>
      </w:r>
      <w:r>
        <w:rPr>
          <w:rFonts w:hint="eastAsia"/>
        </w:rPr>
        <w:t>的行政处罚。</w:t>
      </w:r>
    </w:p>
    <w:p w:rsidR="00A911BE" w:rsidRPr="001C498B" w:rsidRDefault="00C9146E" w:rsidP="001C498B">
      <w:pPr>
        <w:ind w:firstLineChars="200" w:firstLine="643"/>
        <w:rPr>
          <w:b/>
        </w:rPr>
      </w:pPr>
      <w:r w:rsidRPr="001C498B">
        <w:rPr>
          <w:rFonts w:hint="eastAsia"/>
          <w:b/>
        </w:rPr>
        <w:t>六</w:t>
      </w:r>
      <w:r w:rsidR="00A911BE" w:rsidRPr="001C498B">
        <w:rPr>
          <w:rFonts w:hint="eastAsia"/>
          <w:b/>
        </w:rPr>
        <w:t>、其他补充事宜</w:t>
      </w:r>
    </w:p>
    <w:p w:rsidR="00EE34BC" w:rsidRDefault="00A911BE" w:rsidP="00EE34BC">
      <w:pPr>
        <w:ind w:firstLineChars="200" w:firstLine="640"/>
      </w:pPr>
      <w:r w:rsidRPr="00A911BE">
        <w:rPr>
          <w:rFonts w:hint="eastAsia"/>
        </w:rPr>
        <w:t>如不服本决定，可在本决定书送达之日起</w:t>
      </w:r>
      <w:r w:rsidRPr="00A911BE">
        <w:rPr>
          <w:rFonts w:hint="eastAsia"/>
        </w:rPr>
        <w:t>60</w:t>
      </w:r>
      <w:r w:rsidRPr="00A911BE">
        <w:rPr>
          <w:rFonts w:hint="eastAsia"/>
        </w:rPr>
        <w:t>日内向万年县人民政府申请行政复议，也可以在本决定书送达之日起</w:t>
      </w:r>
      <w:r w:rsidRPr="00A911BE">
        <w:rPr>
          <w:rFonts w:hint="eastAsia"/>
        </w:rPr>
        <w:t>6</w:t>
      </w:r>
      <w:r w:rsidRPr="00A911BE">
        <w:rPr>
          <w:rFonts w:hint="eastAsia"/>
        </w:rPr>
        <w:t>个月内向万年县人民法院提起行政诉讼。</w:t>
      </w:r>
    </w:p>
    <w:p w:rsidR="00357C2B" w:rsidRPr="00704513" w:rsidRDefault="00EE34BC" w:rsidP="00EE34BC">
      <w:pPr>
        <w:ind w:firstLineChars="200" w:firstLine="640"/>
      </w:pPr>
      <w:r w:rsidRPr="00704513">
        <w:rPr>
          <w:rFonts w:hint="eastAsia"/>
        </w:rPr>
        <w:t>除法律另有规定外，行政复议和行政诉讼期间，行政处罚不停止执行。</w:t>
      </w:r>
    </w:p>
    <w:p w:rsidR="00C9146E" w:rsidRPr="00C9146E" w:rsidRDefault="00C9146E" w:rsidP="00704513">
      <w:pPr>
        <w:widowControl/>
        <w:shd w:val="clear" w:color="auto" w:fill="FFFFFF"/>
        <w:spacing w:line="560" w:lineRule="atLeast"/>
        <w:ind w:firstLineChars="200" w:firstLine="640"/>
        <w:jc w:val="left"/>
      </w:pPr>
      <w:r w:rsidRPr="00C9146E">
        <w:rPr>
          <w:rFonts w:hint="eastAsia"/>
        </w:rPr>
        <w:t>执法机关地址：</w:t>
      </w:r>
      <w:r w:rsidR="003121C2" w:rsidRPr="00704513">
        <w:rPr>
          <w:rFonts w:hint="eastAsia"/>
        </w:rPr>
        <w:t>万年县</w:t>
      </w:r>
      <w:r w:rsidRPr="00C9146E">
        <w:rPr>
          <w:rFonts w:hint="eastAsia"/>
        </w:rPr>
        <w:t>财政局（</w:t>
      </w:r>
      <w:r w:rsidR="003121C2" w:rsidRPr="00704513">
        <w:rPr>
          <w:rFonts w:hint="eastAsia"/>
        </w:rPr>
        <w:t>建德大街</w:t>
      </w:r>
      <w:r w:rsidR="003121C2" w:rsidRPr="00704513">
        <w:rPr>
          <w:rFonts w:hint="eastAsia"/>
        </w:rPr>
        <w:t>62</w:t>
      </w:r>
      <w:r w:rsidRPr="00C9146E">
        <w:rPr>
          <w:rFonts w:hint="eastAsia"/>
        </w:rPr>
        <w:t>号）</w:t>
      </w:r>
    </w:p>
    <w:p w:rsidR="00C9146E" w:rsidRPr="00C9146E" w:rsidRDefault="00C9146E" w:rsidP="00704513">
      <w:pPr>
        <w:widowControl/>
        <w:shd w:val="clear" w:color="auto" w:fill="FFFFFF"/>
        <w:spacing w:line="560" w:lineRule="atLeast"/>
        <w:ind w:firstLineChars="200" w:firstLine="640"/>
        <w:jc w:val="left"/>
      </w:pPr>
      <w:r w:rsidRPr="00C9146E">
        <w:rPr>
          <w:rFonts w:hint="eastAsia"/>
        </w:rPr>
        <w:t>联系方式：</w:t>
      </w:r>
      <w:r w:rsidRPr="00C9146E">
        <w:rPr>
          <w:rFonts w:hint="eastAsia"/>
        </w:rPr>
        <w:t>0793-</w:t>
      </w:r>
      <w:r w:rsidR="003121C2" w:rsidRPr="00704513">
        <w:rPr>
          <w:rFonts w:hint="eastAsia"/>
        </w:rPr>
        <w:t>3830554</w:t>
      </w:r>
    </w:p>
    <w:p w:rsidR="00704513" w:rsidRDefault="00704513" w:rsidP="00A24240">
      <w:pPr>
        <w:spacing w:line="480" w:lineRule="exact"/>
        <w:ind w:right="320"/>
        <w:jc w:val="right"/>
        <w:rPr>
          <w:rFonts w:asciiTheme="minorEastAsia" w:hAnsiTheme="minorEastAsia"/>
        </w:rPr>
      </w:pPr>
    </w:p>
    <w:p w:rsidR="00BD0EDD" w:rsidRPr="003B1706" w:rsidRDefault="009D7D36" w:rsidP="00A24240">
      <w:pPr>
        <w:spacing w:line="480" w:lineRule="exact"/>
        <w:ind w:right="320"/>
        <w:jc w:val="right"/>
        <w:rPr>
          <w:rFonts w:asciiTheme="minorEastAsia" w:hAnsiTheme="minorEastAsia"/>
        </w:rPr>
      </w:pPr>
      <w:r w:rsidRPr="003B1706">
        <w:rPr>
          <w:rFonts w:asciiTheme="minorEastAsia" w:hAnsiTheme="minorEastAsia" w:hint="eastAsia"/>
        </w:rPr>
        <w:t>万年县财政局</w:t>
      </w:r>
    </w:p>
    <w:p w:rsidR="00BD0EDD" w:rsidRDefault="009D7D36" w:rsidP="00A24240">
      <w:pPr>
        <w:spacing w:line="480" w:lineRule="exact"/>
        <w:jc w:val="right"/>
        <w:rPr>
          <w:rFonts w:asciiTheme="minorEastAsia" w:hAnsiTheme="minorEastAsia"/>
        </w:rPr>
      </w:pPr>
      <w:r w:rsidRPr="003B1706">
        <w:rPr>
          <w:rFonts w:asciiTheme="minorEastAsia" w:hAnsiTheme="minorEastAsia" w:hint="eastAsia"/>
        </w:rPr>
        <w:t>2021年</w:t>
      </w:r>
      <w:r w:rsidR="00826F52">
        <w:rPr>
          <w:rFonts w:asciiTheme="minorEastAsia" w:hAnsiTheme="minorEastAsia" w:hint="eastAsia"/>
        </w:rPr>
        <w:t>10</w:t>
      </w:r>
      <w:r w:rsidRPr="003B1706">
        <w:rPr>
          <w:rFonts w:asciiTheme="minorEastAsia" w:hAnsiTheme="minorEastAsia" w:hint="eastAsia"/>
        </w:rPr>
        <w:t>月</w:t>
      </w:r>
      <w:r w:rsidR="00826F52">
        <w:rPr>
          <w:rFonts w:asciiTheme="minorEastAsia" w:hAnsiTheme="minorEastAsia" w:hint="eastAsia"/>
        </w:rPr>
        <w:t>2</w:t>
      </w:r>
      <w:r w:rsidR="00B06FDE">
        <w:rPr>
          <w:rFonts w:asciiTheme="minorEastAsia" w:hAnsiTheme="minorEastAsia" w:hint="eastAsia"/>
        </w:rPr>
        <w:t>5</w:t>
      </w:r>
      <w:r w:rsidRPr="003B1706">
        <w:rPr>
          <w:rFonts w:asciiTheme="minorEastAsia" w:hAnsiTheme="minorEastAsia" w:hint="eastAsia"/>
        </w:rPr>
        <w:t>日</w:t>
      </w:r>
    </w:p>
    <w:p w:rsidR="003F489F" w:rsidRDefault="003F489F" w:rsidP="00A24240">
      <w:pPr>
        <w:spacing w:line="480" w:lineRule="exact"/>
        <w:jc w:val="right"/>
        <w:rPr>
          <w:rFonts w:asciiTheme="minorEastAsia" w:hAnsiTheme="minorEastAsia"/>
        </w:rPr>
      </w:pPr>
    </w:p>
    <w:p w:rsidR="003F489F" w:rsidRDefault="003F489F" w:rsidP="003F489F">
      <w:pPr>
        <w:spacing w:line="480" w:lineRule="exact"/>
        <w:jc w:val="right"/>
        <w:rPr>
          <w:rFonts w:ascii="仿宋" w:eastAsia="仿宋" w:hAnsi="仿宋" w:cs="宋体"/>
          <w:color w:val="333333"/>
          <w:kern w:val="0"/>
          <w:shd w:val="clear" w:color="auto" w:fill="FFFFFF"/>
        </w:rPr>
      </w:pPr>
    </w:p>
    <w:p w:rsidR="003F489F" w:rsidRPr="003F489F" w:rsidRDefault="00245F21" w:rsidP="003F489F">
      <w:pPr>
        <w:widowControl/>
        <w:shd w:val="clear" w:color="auto" w:fill="FFFFFF"/>
        <w:spacing w:line="600" w:lineRule="atLeast"/>
        <w:rPr>
          <w:rFonts w:asciiTheme="minorEastAsia" w:hAnsiTheme="minorEastAsia"/>
        </w:rPr>
      </w:pPr>
      <w:r w:rsidRPr="00245F2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.5pt;margin-top:28.75pt;width:420.15pt;height:0;z-index:251660288" o:connectortype="straight"/>
        </w:pict>
      </w:r>
      <w:r w:rsidR="003F489F">
        <w:rPr>
          <w:rFonts w:hint="eastAsia"/>
        </w:rPr>
        <w:t>万年县财政局办公室</w:t>
      </w:r>
      <w:r w:rsidR="003F489F">
        <w:t xml:space="preserve">              2021</w:t>
      </w:r>
      <w:r w:rsidR="003F489F">
        <w:rPr>
          <w:rFonts w:hint="eastAsia"/>
        </w:rPr>
        <w:t>年</w:t>
      </w:r>
      <w:r w:rsidR="00826F52">
        <w:rPr>
          <w:rFonts w:hint="eastAsia"/>
        </w:rPr>
        <w:t>10</w:t>
      </w:r>
      <w:r w:rsidR="003F489F">
        <w:rPr>
          <w:rFonts w:hint="eastAsia"/>
        </w:rPr>
        <w:t>月</w:t>
      </w:r>
      <w:r w:rsidR="00826F52">
        <w:rPr>
          <w:rFonts w:hint="eastAsia"/>
        </w:rPr>
        <w:t>2</w:t>
      </w:r>
      <w:r w:rsidR="00B06FDE">
        <w:rPr>
          <w:rFonts w:hint="eastAsia"/>
        </w:rPr>
        <w:t>5</w:t>
      </w:r>
      <w:r w:rsidR="003F489F">
        <w:rPr>
          <w:rFonts w:hint="eastAsia"/>
        </w:rPr>
        <w:t>日印发</w:t>
      </w:r>
      <w:r w:rsidRPr="00245F21">
        <w:pict>
          <v:shape id="_x0000_s1031" type="#_x0000_t32" style="position:absolute;left:0;text-align:left;margin-left:1.85pt;margin-top:2.05pt;width:420.15pt;height:0;z-index:251661312;mso-position-horizontal-relative:text;mso-position-vertical-relative:text" o:connectortype="straight"/>
        </w:pict>
      </w:r>
      <w:bookmarkEnd w:id="0"/>
      <w:bookmarkEnd w:id="1"/>
      <w:bookmarkEnd w:id="2"/>
    </w:p>
    <w:sectPr w:rsidR="003F489F" w:rsidRPr="003F489F" w:rsidSect="00F22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7E8" w:rsidRDefault="005377E8" w:rsidP="005E75E8">
      <w:r>
        <w:separator/>
      </w:r>
    </w:p>
  </w:endnote>
  <w:endnote w:type="continuationSeparator" w:id="1">
    <w:p w:rsidR="005377E8" w:rsidRDefault="005377E8" w:rsidP="005E7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7E8" w:rsidRDefault="005377E8" w:rsidP="005E75E8">
      <w:r>
        <w:separator/>
      </w:r>
    </w:p>
  </w:footnote>
  <w:footnote w:type="continuationSeparator" w:id="1">
    <w:p w:rsidR="005377E8" w:rsidRDefault="005377E8" w:rsidP="005E75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536"/>
    <w:rsid w:val="00004254"/>
    <w:rsid w:val="000068A2"/>
    <w:rsid w:val="0002221B"/>
    <w:rsid w:val="0004315D"/>
    <w:rsid w:val="0005688A"/>
    <w:rsid w:val="00066448"/>
    <w:rsid w:val="00072370"/>
    <w:rsid w:val="000C5603"/>
    <w:rsid w:val="000F4AB2"/>
    <w:rsid w:val="000F6E0E"/>
    <w:rsid w:val="00125A97"/>
    <w:rsid w:val="001454EF"/>
    <w:rsid w:val="001676D4"/>
    <w:rsid w:val="001877B1"/>
    <w:rsid w:val="001B0A1D"/>
    <w:rsid w:val="001C498B"/>
    <w:rsid w:val="001C5E73"/>
    <w:rsid w:val="00245BCD"/>
    <w:rsid w:val="00245F21"/>
    <w:rsid w:val="00261D7F"/>
    <w:rsid w:val="00295325"/>
    <w:rsid w:val="002A7A1B"/>
    <w:rsid w:val="003121C2"/>
    <w:rsid w:val="0031475D"/>
    <w:rsid w:val="00356033"/>
    <w:rsid w:val="00357C2B"/>
    <w:rsid w:val="00372C13"/>
    <w:rsid w:val="003B1706"/>
    <w:rsid w:val="003F489F"/>
    <w:rsid w:val="00417DFC"/>
    <w:rsid w:val="004238A9"/>
    <w:rsid w:val="004645B5"/>
    <w:rsid w:val="00470E41"/>
    <w:rsid w:val="00495540"/>
    <w:rsid w:val="004E6424"/>
    <w:rsid w:val="005377E8"/>
    <w:rsid w:val="005B0505"/>
    <w:rsid w:val="005B1420"/>
    <w:rsid w:val="005B1A18"/>
    <w:rsid w:val="005C5958"/>
    <w:rsid w:val="005E75E8"/>
    <w:rsid w:val="00601036"/>
    <w:rsid w:val="00625684"/>
    <w:rsid w:val="00643357"/>
    <w:rsid w:val="006630D1"/>
    <w:rsid w:val="0069706A"/>
    <w:rsid w:val="00697587"/>
    <w:rsid w:val="006C46AE"/>
    <w:rsid w:val="006E2495"/>
    <w:rsid w:val="007009D3"/>
    <w:rsid w:val="00701378"/>
    <w:rsid w:val="00704513"/>
    <w:rsid w:val="00720E05"/>
    <w:rsid w:val="007504C1"/>
    <w:rsid w:val="007F6B08"/>
    <w:rsid w:val="00826F52"/>
    <w:rsid w:val="00886E4B"/>
    <w:rsid w:val="008A3976"/>
    <w:rsid w:val="008C7C64"/>
    <w:rsid w:val="009027AF"/>
    <w:rsid w:val="009118F5"/>
    <w:rsid w:val="00926BD2"/>
    <w:rsid w:val="00991261"/>
    <w:rsid w:val="009D2AD7"/>
    <w:rsid w:val="009D7D36"/>
    <w:rsid w:val="00A151B9"/>
    <w:rsid w:val="00A24240"/>
    <w:rsid w:val="00A36161"/>
    <w:rsid w:val="00A52AAC"/>
    <w:rsid w:val="00A60B16"/>
    <w:rsid w:val="00A911BE"/>
    <w:rsid w:val="00AC6D2D"/>
    <w:rsid w:val="00B06FDE"/>
    <w:rsid w:val="00B4458F"/>
    <w:rsid w:val="00B510F9"/>
    <w:rsid w:val="00BA056D"/>
    <w:rsid w:val="00BA3F05"/>
    <w:rsid w:val="00BA6766"/>
    <w:rsid w:val="00BA699E"/>
    <w:rsid w:val="00BD0EDD"/>
    <w:rsid w:val="00BD2980"/>
    <w:rsid w:val="00BD6937"/>
    <w:rsid w:val="00C12F7E"/>
    <w:rsid w:val="00C13B33"/>
    <w:rsid w:val="00C9146E"/>
    <w:rsid w:val="00CD5AF8"/>
    <w:rsid w:val="00CF5EE1"/>
    <w:rsid w:val="00D20424"/>
    <w:rsid w:val="00D30219"/>
    <w:rsid w:val="00D50B56"/>
    <w:rsid w:val="00D7559E"/>
    <w:rsid w:val="00DC27B2"/>
    <w:rsid w:val="00DC7534"/>
    <w:rsid w:val="00DD5420"/>
    <w:rsid w:val="00DE4886"/>
    <w:rsid w:val="00E018D1"/>
    <w:rsid w:val="00E77906"/>
    <w:rsid w:val="00E83F0C"/>
    <w:rsid w:val="00EA6955"/>
    <w:rsid w:val="00EB6511"/>
    <w:rsid w:val="00EC2764"/>
    <w:rsid w:val="00EE34BC"/>
    <w:rsid w:val="00F04AB0"/>
    <w:rsid w:val="00F170BD"/>
    <w:rsid w:val="00F22501"/>
    <w:rsid w:val="00F30536"/>
    <w:rsid w:val="00F37449"/>
    <w:rsid w:val="00F80152"/>
    <w:rsid w:val="00FA48CF"/>
    <w:rsid w:val="00FA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536"/>
    <w:pPr>
      <w:ind w:firstLineChars="200" w:firstLine="420"/>
    </w:pPr>
  </w:style>
  <w:style w:type="paragraph" w:customStyle="1" w:styleId="p0">
    <w:name w:val="p0"/>
    <w:basedOn w:val="a"/>
    <w:rsid w:val="00470E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D20424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E7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E75E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E7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E75E8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2424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24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42</cp:revision>
  <cp:lastPrinted>2021-10-22T01:56:00Z</cp:lastPrinted>
  <dcterms:created xsi:type="dcterms:W3CDTF">2021-04-27T00:27:00Z</dcterms:created>
  <dcterms:modified xsi:type="dcterms:W3CDTF">2022-01-09T01:13:00Z</dcterms:modified>
</cp:coreProperties>
</file>