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507" w:rsidRDefault="00B57507" w:rsidP="00B57507">
      <w:pPr>
        <w:widowControl/>
        <w:shd w:val="clear" w:color="auto" w:fill="FFFFFF"/>
        <w:rPr>
          <w:rFonts w:ascii="仿宋" w:eastAsia="仿宋" w:hAnsi="仿宋" w:cs="宋体"/>
          <w:color w:val="333333"/>
          <w:kern w:val="0"/>
          <w:sz w:val="32"/>
          <w:szCs w:val="32"/>
        </w:rPr>
      </w:pPr>
    </w:p>
    <w:p w:rsidR="009C677B" w:rsidRPr="009C677B" w:rsidRDefault="00B57507" w:rsidP="009C677B">
      <w:pPr>
        <w:spacing w:line="480" w:lineRule="auto"/>
        <w:ind w:left="1120" w:hangingChars="350" w:hanging="1120"/>
        <w:rPr>
          <w:rFonts w:ascii="微软雅黑" w:eastAsia="微软雅黑" w:hAnsi="微软雅黑" w:cs="楷体"/>
          <w:b/>
          <w:bCs/>
          <w:sz w:val="32"/>
          <w:szCs w:val="32"/>
        </w:rPr>
      </w:pPr>
      <w:r w:rsidRPr="009C677B">
        <w:rPr>
          <w:rFonts w:ascii="微软雅黑" w:eastAsia="微软雅黑" w:hAnsi="微软雅黑" w:hint="eastAsia"/>
          <w:b/>
          <w:sz w:val="32"/>
          <w:szCs w:val="32"/>
        </w:rPr>
        <w:t>奉新县财政局</w:t>
      </w:r>
      <w:r w:rsidR="00363D81" w:rsidRPr="009C677B">
        <w:rPr>
          <w:rFonts w:ascii="微软雅黑" w:eastAsia="微软雅黑" w:hAnsi="微软雅黑" w:hint="eastAsia"/>
          <w:b/>
          <w:sz w:val="32"/>
          <w:szCs w:val="32"/>
        </w:rPr>
        <w:t>关于</w:t>
      </w:r>
      <w:r w:rsidR="009C677B" w:rsidRPr="009C677B">
        <w:rPr>
          <w:rFonts w:ascii="微软雅黑" w:eastAsia="微软雅黑" w:hAnsi="微软雅黑" w:cs="楷体" w:hint="eastAsia"/>
          <w:b/>
          <w:bCs/>
          <w:sz w:val="32"/>
          <w:szCs w:val="32"/>
        </w:rPr>
        <w:t>奉新县人民法院审判综合大楼多联式中央空调采购及安装项目（招标编号奉交登字：</w:t>
      </w:r>
      <w:r w:rsidR="009C677B" w:rsidRPr="009C677B">
        <w:rPr>
          <w:rFonts w:ascii="微软雅黑" w:eastAsia="微软雅黑" w:hAnsi="微软雅黑" w:cs="楷体"/>
          <w:b/>
          <w:bCs/>
          <w:sz w:val="32"/>
          <w:szCs w:val="32"/>
        </w:rPr>
        <w:t>CG2019047A</w:t>
      </w:r>
      <w:r w:rsidR="009C677B" w:rsidRPr="009C677B">
        <w:rPr>
          <w:rFonts w:ascii="微软雅黑" w:eastAsia="微软雅黑" w:hAnsi="微软雅黑" w:cs="楷体" w:hint="eastAsia"/>
          <w:b/>
          <w:bCs/>
          <w:sz w:val="32"/>
          <w:szCs w:val="32"/>
        </w:rPr>
        <w:t>）</w:t>
      </w:r>
    </w:p>
    <w:p w:rsidR="0093265B" w:rsidRPr="00B57507" w:rsidRDefault="00385987" w:rsidP="00363D81">
      <w:pPr>
        <w:jc w:val="center"/>
        <w:rPr>
          <w:rFonts w:ascii="微软雅黑" w:eastAsia="微软雅黑" w:hAnsi="微软雅黑"/>
          <w:b/>
          <w:sz w:val="32"/>
          <w:szCs w:val="32"/>
        </w:rPr>
      </w:pPr>
      <w:r w:rsidRPr="00B57507">
        <w:rPr>
          <w:rFonts w:ascii="微软雅黑" w:eastAsia="微软雅黑" w:hAnsi="微软雅黑" w:hint="eastAsia"/>
          <w:b/>
          <w:sz w:val="32"/>
          <w:szCs w:val="32"/>
        </w:rPr>
        <w:t>投诉处理决定</w:t>
      </w:r>
      <w:r w:rsidR="00B57507" w:rsidRPr="00B57507">
        <w:rPr>
          <w:rFonts w:ascii="微软雅黑" w:eastAsia="微软雅黑" w:hAnsi="微软雅黑" w:hint="eastAsia"/>
          <w:b/>
          <w:sz w:val="32"/>
          <w:szCs w:val="32"/>
        </w:rPr>
        <w:t>书</w:t>
      </w:r>
    </w:p>
    <w:p w:rsidR="00385987" w:rsidRPr="00B57507" w:rsidRDefault="00385987" w:rsidP="003C3573">
      <w:pPr>
        <w:pStyle w:val="p0"/>
        <w:spacing w:before="0" w:beforeAutospacing="0" w:after="0" w:afterAutospacing="0" w:line="560" w:lineRule="exact"/>
        <w:rPr>
          <w:rFonts w:ascii="仿宋" w:eastAsia="仿宋" w:hAnsi="仿宋"/>
          <w:color w:val="000000"/>
          <w:sz w:val="28"/>
          <w:szCs w:val="28"/>
        </w:rPr>
      </w:pPr>
      <w:r>
        <w:rPr>
          <w:rFonts w:hint="eastAsia"/>
          <w:color w:val="000000"/>
          <w:sz w:val="32"/>
          <w:szCs w:val="32"/>
          <w:shd w:val="clear" w:color="auto" w:fill="FFFFFF"/>
        </w:rPr>
        <w:t xml:space="preserve">               </w:t>
      </w:r>
      <w:r w:rsidRPr="00B57507">
        <w:rPr>
          <w:rFonts w:hint="eastAsia"/>
          <w:color w:val="000000"/>
          <w:sz w:val="28"/>
          <w:szCs w:val="28"/>
          <w:shd w:val="clear" w:color="auto" w:fill="FFFFFF"/>
        </w:rPr>
        <w:t xml:space="preserve"> </w:t>
      </w:r>
      <w:r w:rsidRPr="00B57507">
        <w:rPr>
          <w:rFonts w:asciiTheme="majorEastAsia" w:eastAsiaTheme="majorEastAsia" w:hAnsiTheme="majorEastAsia" w:hint="eastAsia"/>
          <w:color w:val="000000"/>
          <w:sz w:val="28"/>
          <w:szCs w:val="28"/>
          <w:shd w:val="clear" w:color="auto" w:fill="FFFFFF"/>
        </w:rPr>
        <w:t xml:space="preserve"> </w:t>
      </w:r>
      <w:r w:rsidR="00EE562D">
        <w:rPr>
          <w:rFonts w:ascii="仿宋" w:eastAsia="仿宋" w:hAnsi="仿宋" w:hint="eastAsia"/>
          <w:color w:val="000000"/>
          <w:sz w:val="28"/>
          <w:szCs w:val="28"/>
          <w:shd w:val="clear" w:color="auto" w:fill="FFFFFF"/>
        </w:rPr>
        <w:t>奉财购</w:t>
      </w:r>
      <w:r w:rsidRPr="00B57507">
        <w:rPr>
          <w:rFonts w:ascii="仿宋" w:eastAsia="仿宋" w:hAnsi="仿宋" w:hint="eastAsia"/>
          <w:color w:val="000000"/>
          <w:sz w:val="28"/>
          <w:szCs w:val="28"/>
          <w:shd w:val="clear" w:color="auto" w:fill="FFFFFF"/>
        </w:rPr>
        <w:t xml:space="preserve">诉[2019] </w:t>
      </w:r>
      <w:r w:rsidR="009C677B">
        <w:rPr>
          <w:rFonts w:ascii="仿宋" w:eastAsia="仿宋" w:hAnsi="仿宋" w:hint="eastAsia"/>
          <w:color w:val="000000"/>
          <w:sz w:val="28"/>
          <w:szCs w:val="28"/>
          <w:shd w:val="clear" w:color="auto" w:fill="FFFFFF"/>
        </w:rPr>
        <w:t>3</w:t>
      </w:r>
      <w:r w:rsidRPr="00B57507">
        <w:rPr>
          <w:rFonts w:ascii="仿宋" w:eastAsia="仿宋" w:hAnsi="仿宋" w:hint="eastAsia"/>
          <w:color w:val="000000"/>
          <w:sz w:val="28"/>
          <w:szCs w:val="28"/>
          <w:shd w:val="clear" w:color="auto" w:fill="FFFFFF"/>
        </w:rPr>
        <w:t xml:space="preserve"> 号</w:t>
      </w:r>
    </w:p>
    <w:p w:rsidR="00C777B8" w:rsidRDefault="00C777B8" w:rsidP="003C3573">
      <w:pPr>
        <w:pStyle w:val="p0"/>
        <w:spacing w:before="0" w:beforeAutospacing="0" w:after="0" w:afterAutospacing="0" w:line="560" w:lineRule="exact"/>
        <w:rPr>
          <w:rFonts w:ascii="仿宋" w:eastAsia="仿宋" w:hAnsi="仿宋" w:cs="楷体"/>
          <w:bCs/>
          <w:sz w:val="28"/>
          <w:szCs w:val="28"/>
        </w:rPr>
      </w:pPr>
    </w:p>
    <w:p w:rsidR="003C3573" w:rsidRPr="00C777B8" w:rsidRDefault="009C677B" w:rsidP="003C3573">
      <w:pPr>
        <w:pStyle w:val="p0"/>
        <w:spacing w:before="0" w:beforeAutospacing="0" w:after="0" w:afterAutospacing="0" w:line="560" w:lineRule="exact"/>
        <w:rPr>
          <w:rFonts w:ascii="仿宋" w:eastAsia="仿宋" w:hAnsi="仿宋"/>
          <w:color w:val="000000"/>
          <w:sz w:val="28"/>
          <w:szCs w:val="28"/>
        </w:rPr>
      </w:pPr>
      <w:r w:rsidRPr="00C777B8">
        <w:rPr>
          <w:rFonts w:ascii="仿宋" w:eastAsia="仿宋" w:hAnsi="仿宋" w:cs="楷体" w:hint="eastAsia"/>
          <w:bCs/>
          <w:sz w:val="28"/>
          <w:szCs w:val="28"/>
        </w:rPr>
        <w:t>江西昭文装修装饰工程有限公司</w:t>
      </w:r>
      <w:r w:rsidR="003C3573" w:rsidRPr="00C777B8">
        <w:rPr>
          <w:rFonts w:ascii="仿宋" w:eastAsia="仿宋" w:hAnsi="仿宋" w:hint="eastAsia"/>
          <w:color w:val="000000"/>
          <w:sz w:val="28"/>
          <w:szCs w:val="28"/>
        </w:rPr>
        <w:t>：</w:t>
      </w:r>
    </w:p>
    <w:p w:rsidR="00F4501A" w:rsidRPr="00C777B8" w:rsidRDefault="00F4501A" w:rsidP="00F4501A">
      <w:pPr>
        <w:pStyle w:val="p0"/>
        <w:spacing w:before="0" w:beforeAutospacing="0" w:after="0" w:afterAutospacing="0" w:line="560" w:lineRule="exact"/>
        <w:ind w:firstLine="641"/>
        <w:rPr>
          <w:rFonts w:ascii="仿宋" w:eastAsia="仿宋" w:hAnsi="仿宋"/>
          <w:color w:val="333333"/>
          <w:sz w:val="28"/>
          <w:szCs w:val="28"/>
        </w:rPr>
      </w:pPr>
      <w:r w:rsidRPr="00C777B8">
        <w:rPr>
          <w:rFonts w:ascii="仿宋" w:eastAsia="仿宋" w:hAnsi="仿宋" w:hint="eastAsia"/>
          <w:color w:val="000000"/>
          <w:sz w:val="28"/>
          <w:szCs w:val="28"/>
        </w:rPr>
        <w:t>投诉人：</w:t>
      </w:r>
      <w:r w:rsidR="009C677B" w:rsidRPr="00C777B8">
        <w:rPr>
          <w:rFonts w:ascii="仿宋" w:eastAsia="仿宋" w:hAnsi="仿宋" w:cs="楷体" w:hint="eastAsia"/>
          <w:bCs/>
          <w:sz w:val="28"/>
          <w:szCs w:val="28"/>
        </w:rPr>
        <w:t>江西昭文装修装饰工程有限公司</w:t>
      </w:r>
    </w:p>
    <w:p w:rsidR="00EE562D" w:rsidRPr="00C777B8" w:rsidRDefault="00F4501A" w:rsidP="00EE562D">
      <w:pPr>
        <w:pStyle w:val="p0"/>
        <w:spacing w:before="0" w:beforeAutospacing="0" w:after="0" w:afterAutospacing="0" w:line="560" w:lineRule="exact"/>
        <w:ind w:firstLine="641"/>
        <w:rPr>
          <w:rFonts w:ascii="仿宋" w:eastAsia="仿宋" w:hAnsi="仿宋"/>
          <w:color w:val="333333"/>
          <w:sz w:val="28"/>
          <w:szCs w:val="28"/>
        </w:rPr>
      </w:pPr>
      <w:r w:rsidRPr="00C777B8">
        <w:rPr>
          <w:rFonts w:ascii="仿宋" w:eastAsia="仿宋" w:hAnsi="仿宋" w:hint="eastAsia"/>
          <w:color w:val="000000"/>
          <w:sz w:val="28"/>
          <w:szCs w:val="28"/>
        </w:rPr>
        <w:t>法定代表人：</w:t>
      </w:r>
      <w:r w:rsidR="00EE562D" w:rsidRPr="00C777B8">
        <w:rPr>
          <w:rFonts w:ascii="仿宋" w:eastAsia="仿宋" w:hAnsi="仿宋" w:hint="eastAsia"/>
          <w:color w:val="000000"/>
          <w:sz w:val="28"/>
          <w:szCs w:val="28"/>
        </w:rPr>
        <w:t xml:space="preserve"> </w:t>
      </w:r>
      <w:r w:rsidR="00BE4BC0" w:rsidRPr="00C777B8">
        <w:rPr>
          <w:rFonts w:ascii="仿宋" w:eastAsia="仿宋" w:hAnsi="仿宋" w:hint="eastAsia"/>
          <w:color w:val="000000"/>
          <w:sz w:val="28"/>
          <w:szCs w:val="28"/>
        </w:rPr>
        <w:t>陈兰兰</w:t>
      </w:r>
      <w:r w:rsidR="00EE562D" w:rsidRPr="00C777B8">
        <w:rPr>
          <w:rFonts w:ascii="仿宋" w:eastAsia="仿宋" w:hAnsi="仿宋" w:hint="eastAsia"/>
          <w:color w:val="000000"/>
          <w:sz w:val="28"/>
          <w:szCs w:val="28"/>
        </w:rPr>
        <w:t xml:space="preserve">  </w:t>
      </w:r>
      <w:r w:rsidR="009C677B" w:rsidRPr="00C777B8">
        <w:rPr>
          <w:rFonts w:ascii="仿宋" w:eastAsia="仿宋" w:hAnsi="仿宋" w:hint="eastAsia"/>
          <w:color w:val="000000"/>
          <w:sz w:val="28"/>
          <w:szCs w:val="28"/>
        </w:rPr>
        <w:t xml:space="preserve">       </w:t>
      </w:r>
    </w:p>
    <w:p w:rsidR="00F4501A" w:rsidRPr="00C777B8" w:rsidRDefault="00EE562D" w:rsidP="00F4501A">
      <w:pPr>
        <w:pStyle w:val="p0"/>
        <w:spacing w:before="0" w:beforeAutospacing="0" w:after="0" w:afterAutospacing="0" w:line="560" w:lineRule="exact"/>
        <w:ind w:firstLine="641"/>
        <w:rPr>
          <w:rFonts w:ascii="仿宋" w:eastAsia="仿宋" w:hAnsi="仿宋"/>
          <w:color w:val="333333"/>
          <w:sz w:val="28"/>
          <w:szCs w:val="28"/>
        </w:rPr>
      </w:pPr>
      <w:r w:rsidRPr="00C777B8">
        <w:rPr>
          <w:rFonts w:ascii="仿宋" w:eastAsia="仿宋" w:hAnsi="仿宋" w:hint="eastAsia"/>
          <w:color w:val="333333"/>
          <w:sz w:val="28"/>
          <w:szCs w:val="28"/>
        </w:rPr>
        <w:t>代理人：</w:t>
      </w:r>
      <w:r w:rsidR="009C677B" w:rsidRPr="00C777B8">
        <w:rPr>
          <w:rFonts w:ascii="仿宋" w:eastAsia="仿宋" w:hAnsi="仿宋" w:hint="eastAsia"/>
          <w:color w:val="333333"/>
          <w:sz w:val="28"/>
          <w:szCs w:val="28"/>
        </w:rPr>
        <w:t xml:space="preserve">  </w:t>
      </w:r>
      <w:r w:rsidRPr="00C777B8">
        <w:rPr>
          <w:rFonts w:ascii="仿宋" w:eastAsia="仿宋" w:hAnsi="仿宋" w:hint="eastAsia"/>
          <w:color w:val="333333"/>
          <w:sz w:val="28"/>
          <w:szCs w:val="28"/>
        </w:rPr>
        <w:t xml:space="preserve">   </w:t>
      </w:r>
      <w:r w:rsidR="00BE4BC0" w:rsidRPr="00C777B8">
        <w:rPr>
          <w:rFonts w:ascii="仿宋" w:eastAsia="仿宋" w:hAnsi="仿宋" w:hint="eastAsia"/>
          <w:color w:val="333333"/>
          <w:sz w:val="28"/>
          <w:szCs w:val="28"/>
        </w:rPr>
        <w:t>程曦</w:t>
      </w:r>
      <w:r w:rsidRPr="00C777B8">
        <w:rPr>
          <w:rFonts w:ascii="仿宋" w:eastAsia="仿宋" w:hAnsi="仿宋" w:hint="eastAsia"/>
          <w:color w:val="333333"/>
          <w:sz w:val="28"/>
          <w:szCs w:val="28"/>
        </w:rPr>
        <w:t xml:space="preserve">    </w:t>
      </w:r>
      <w:r w:rsidR="009C677B" w:rsidRPr="00C777B8">
        <w:rPr>
          <w:rFonts w:ascii="仿宋" w:eastAsia="仿宋" w:hAnsi="仿宋" w:hint="eastAsia"/>
          <w:color w:val="333333"/>
          <w:sz w:val="28"/>
          <w:szCs w:val="28"/>
        </w:rPr>
        <w:t xml:space="preserve">    </w:t>
      </w:r>
      <w:r w:rsidRPr="00C777B8">
        <w:rPr>
          <w:rFonts w:ascii="仿宋" w:eastAsia="仿宋" w:hAnsi="仿宋" w:hint="eastAsia"/>
          <w:color w:val="333333"/>
          <w:sz w:val="28"/>
          <w:szCs w:val="28"/>
        </w:rPr>
        <w:t xml:space="preserve"> 电话：</w:t>
      </w:r>
      <w:r w:rsidR="00BE4BC0" w:rsidRPr="00C777B8">
        <w:rPr>
          <w:rFonts w:ascii="仿宋" w:eastAsia="仿宋" w:hAnsi="仿宋" w:hint="eastAsia"/>
          <w:color w:val="333333"/>
          <w:sz w:val="28"/>
          <w:szCs w:val="28"/>
        </w:rPr>
        <w:t>18170941744</w:t>
      </w:r>
    </w:p>
    <w:p w:rsidR="00F4501A" w:rsidRPr="00C777B8" w:rsidRDefault="00F4501A" w:rsidP="00F4501A">
      <w:pPr>
        <w:pStyle w:val="p0"/>
        <w:spacing w:before="0" w:beforeAutospacing="0" w:after="0" w:afterAutospacing="0" w:line="560" w:lineRule="exact"/>
        <w:ind w:firstLine="641"/>
        <w:rPr>
          <w:rFonts w:ascii="仿宋" w:eastAsia="仿宋" w:hAnsi="仿宋"/>
          <w:color w:val="333333"/>
          <w:sz w:val="28"/>
          <w:szCs w:val="28"/>
        </w:rPr>
      </w:pPr>
      <w:r w:rsidRPr="00C777B8">
        <w:rPr>
          <w:rFonts w:ascii="仿宋" w:eastAsia="仿宋" w:hAnsi="仿宋" w:hint="eastAsia"/>
          <w:color w:val="000000"/>
          <w:sz w:val="28"/>
          <w:szCs w:val="28"/>
        </w:rPr>
        <w:t>地址：</w:t>
      </w:r>
      <w:r w:rsidR="00BF2526" w:rsidRPr="00C777B8">
        <w:rPr>
          <w:rFonts w:ascii="仿宋" w:eastAsia="仿宋" w:hAnsi="仿宋" w:hint="eastAsia"/>
          <w:color w:val="000000"/>
          <w:sz w:val="28"/>
          <w:szCs w:val="28"/>
        </w:rPr>
        <w:t xml:space="preserve"> </w:t>
      </w:r>
      <w:r w:rsidR="00BE4BC0" w:rsidRPr="00C777B8">
        <w:rPr>
          <w:rFonts w:ascii="仿宋" w:eastAsia="仿宋" w:hAnsi="仿宋" w:hint="eastAsia"/>
          <w:color w:val="000000"/>
          <w:sz w:val="28"/>
          <w:szCs w:val="28"/>
        </w:rPr>
        <w:t>江西省南昌市高新技术产业开发区京东大道1189号创新工场</w:t>
      </w:r>
      <w:r w:rsidRPr="00C777B8">
        <w:rPr>
          <w:rFonts w:ascii="仿宋" w:eastAsia="仿宋" w:hAnsi="仿宋" w:hint="eastAsia"/>
          <w:color w:val="000000"/>
          <w:sz w:val="28"/>
          <w:szCs w:val="28"/>
        </w:rPr>
        <w:t xml:space="preserve">                                                                                                                                                                                                                                                                                                                                                                                        </w:t>
      </w:r>
    </w:p>
    <w:p w:rsidR="00F4501A" w:rsidRPr="00C777B8" w:rsidRDefault="00F4501A" w:rsidP="00F4501A">
      <w:pPr>
        <w:pStyle w:val="p0"/>
        <w:spacing w:before="0" w:beforeAutospacing="0" w:after="0" w:afterAutospacing="0" w:line="560" w:lineRule="exact"/>
        <w:ind w:firstLine="641"/>
        <w:rPr>
          <w:rFonts w:ascii="仿宋" w:eastAsia="仿宋" w:hAnsi="仿宋"/>
          <w:color w:val="000000"/>
          <w:sz w:val="28"/>
          <w:szCs w:val="28"/>
        </w:rPr>
      </w:pPr>
      <w:r w:rsidRPr="00C777B8">
        <w:rPr>
          <w:rFonts w:ascii="仿宋" w:eastAsia="仿宋" w:hAnsi="仿宋" w:hint="eastAsia"/>
          <w:color w:val="000000"/>
          <w:sz w:val="28"/>
          <w:szCs w:val="28"/>
        </w:rPr>
        <w:t>被投诉人1：</w:t>
      </w:r>
      <w:r w:rsidR="00F402EC">
        <w:rPr>
          <w:rFonts w:ascii="仿宋" w:eastAsia="仿宋" w:hAnsi="仿宋" w:hint="eastAsia"/>
          <w:color w:val="000000"/>
          <w:sz w:val="28"/>
          <w:szCs w:val="28"/>
        </w:rPr>
        <w:t xml:space="preserve"> </w:t>
      </w:r>
      <w:r w:rsidR="00400C7A" w:rsidRPr="00C777B8">
        <w:rPr>
          <w:rFonts w:ascii="仿宋" w:eastAsia="仿宋" w:hAnsi="仿宋" w:hint="eastAsia"/>
          <w:color w:val="000000"/>
          <w:sz w:val="28"/>
          <w:szCs w:val="28"/>
        </w:rPr>
        <w:t>奉新县人民法院</w:t>
      </w:r>
      <w:r w:rsidR="00EE562D" w:rsidRPr="00C777B8">
        <w:rPr>
          <w:rFonts w:ascii="仿宋" w:eastAsia="仿宋" w:hAnsi="仿宋" w:hint="eastAsia"/>
          <w:color w:val="000000"/>
          <w:sz w:val="28"/>
          <w:szCs w:val="28"/>
        </w:rPr>
        <w:t xml:space="preserve"> </w:t>
      </w:r>
    </w:p>
    <w:p w:rsidR="00F4501A" w:rsidRPr="00C777B8" w:rsidRDefault="009C677B" w:rsidP="00BE4BC0">
      <w:pPr>
        <w:pStyle w:val="p0"/>
        <w:spacing w:before="0" w:beforeAutospacing="0" w:after="0" w:afterAutospacing="0" w:line="560" w:lineRule="exact"/>
        <w:ind w:firstLine="641"/>
        <w:rPr>
          <w:rFonts w:ascii="仿宋" w:eastAsia="仿宋" w:hAnsi="仿宋"/>
          <w:color w:val="333333"/>
          <w:sz w:val="28"/>
          <w:szCs w:val="28"/>
        </w:rPr>
      </w:pPr>
      <w:r w:rsidRPr="00C777B8">
        <w:rPr>
          <w:rFonts w:ascii="仿宋" w:eastAsia="仿宋" w:hAnsi="仿宋" w:hint="eastAsia"/>
          <w:color w:val="000000"/>
          <w:sz w:val="28"/>
          <w:szCs w:val="28"/>
        </w:rPr>
        <w:t xml:space="preserve">联系人：  </w:t>
      </w:r>
      <w:r w:rsidR="00F402EC">
        <w:rPr>
          <w:rFonts w:ascii="仿宋" w:eastAsia="仿宋" w:hAnsi="仿宋" w:hint="eastAsia"/>
          <w:color w:val="000000"/>
          <w:sz w:val="28"/>
          <w:szCs w:val="28"/>
        </w:rPr>
        <w:t xml:space="preserve">   </w:t>
      </w:r>
      <w:r w:rsidR="00BE4BC0" w:rsidRPr="00C777B8">
        <w:rPr>
          <w:rFonts w:ascii="仿宋" w:eastAsia="仿宋" w:hAnsi="仿宋" w:hint="eastAsia"/>
          <w:color w:val="000000"/>
          <w:sz w:val="28"/>
          <w:szCs w:val="28"/>
        </w:rPr>
        <w:t>李先生         电话：17779522797</w:t>
      </w:r>
      <w:r w:rsidRPr="00C777B8">
        <w:rPr>
          <w:rFonts w:ascii="仿宋" w:eastAsia="仿宋" w:hAnsi="仿宋" w:hint="eastAsia"/>
          <w:color w:val="000000"/>
          <w:sz w:val="28"/>
          <w:szCs w:val="28"/>
        </w:rPr>
        <w:t xml:space="preserve">   </w:t>
      </w:r>
    </w:p>
    <w:p w:rsidR="00BE4BC0" w:rsidRPr="00C777B8" w:rsidRDefault="00F4501A" w:rsidP="00F402EC">
      <w:pPr>
        <w:ind w:firstLineChars="250" w:firstLine="700"/>
        <w:rPr>
          <w:rFonts w:ascii="仿宋" w:eastAsia="仿宋" w:hAnsi="仿宋" w:cs="宋体"/>
          <w:sz w:val="28"/>
          <w:szCs w:val="28"/>
        </w:rPr>
      </w:pPr>
      <w:r w:rsidRPr="00C777B8">
        <w:rPr>
          <w:rFonts w:ascii="仿宋" w:eastAsia="仿宋" w:hAnsi="仿宋" w:hint="eastAsia"/>
          <w:color w:val="000000"/>
          <w:sz w:val="28"/>
          <w:szCs w:val="28"/>
        </w:rPr>
        <w:t>被投诉人2：</w:t>
      </w:r>
      <w:r w:rsidR="00F402EC">
        <w:rPr>
          <w:rFonts w:ascii="仿宋" w:eastAsia="仿宋" w:hAnsi="仿宋" w:hint="eastAsia"/>
          <w:color w:val="000000"/>
          <w:sz w:val="28"/>
          <w:szCs w:val="28"/>
        </w:rPr>
        <w:t xml:space="preserve"> </w:t>
      </w:r>
      <w:r w:rsidR="009C677B" w:rsidRPr="00C777B8">
        <w:rPr>
          <w:rFonts w:ascii="仿宋" w:eastAsia="仿宋" w:hAnsi="仿宋" w:cs="宋体" w:hint="eastAsia"/>
          <w:sz w:val="28"/>
          <w:szCs w:val="28"/>
        </w:rPr>
        <w:t>奉新县政府采购中心</w:t>
      </w:r>
    </w:p>
    <w:p w:rsidR="009C677B" w:rsidRPr="00C777B8" w:rsidRDefault="00F4501A" w:rsidP="00F402EC">
      <w:pPr>
        <w:ind w:firstLineChars="250" w:firstLine="700"/>
        <w:rPr>
          <w:rFonts w:ascii="仿宋" w:eastAsia="仿宋" w:hAnsi="仿宋" w:cs="宋体"/>
          <w:sz w:val="28"/>
          <w:szCs w:val="28"/>
        </w:rPr>
      </w:pPr>
      <w:r w:rsidRPr="00C777B8">
        <w:rPr>
          <w:rFonts w:ascii="仿宋" w:eastAsia="仿宋" w:hAnsi="仿宋" w:hint="eastAsia"/>
          <w:color w:val="000000"/>
          <w:sz w:val="28"/>
          <w:szCs w:val="28"/>
        </w:rPr>
        <w:t>联系人：</w:t>
      </w:r>
      <w:r w:rsidR="00F402EC">
        <w:rPr>
          <w:rFonts w:ascii="仿宋" w:eastAsia="仿宋" w:hAnsi="仿宋" w:hint="eastAsia"/>
          <w:color w:val="000000"/>
          <w:sz w:val="28"/>
          <w:szCs w:val="28"/>
        </w:rPr>
        <w:t xml:space="preserve">     </w:t>
      </w:r>
      <w:r w:rsidR="00400C7A" w:rsidRPr="00C777B8">
        <w:rPr>
          <w:rFonts w:ascii="仿宋" w:eastAsia="仿宋" w:hAnsi="仿宋" w:hint="eastAsia"/>
          <w:color w:val="000000"/>
          <w:sz w:val="28"/>
          <w:szCs w:val="28"/>
        </w:rPr>
        <w:t>付龙海</w:t>
      </w:r>
    </w:p>
    <w:p w:rsidR="009C677B" w:rsidRPr="00C777B8" w:rsidRDefault="00F4501A" w:rsidP="00F402EC">
      <w:pPr>
        <w:pStyle w:val="p0"/>
        <w:spacing w:before="0" w:beforeAutospacing="0" w:after="0" w:afterAutospacing="0" w:line="560" w:lineRule="exact"/>
        <w:ind w:firstLineChars="250" w:firstLine="700"/>
        <w:rPr>
          <w:rFonts w:ascii="仿宋" w:eastAsia="仿宋" w:hAnsi="仿宋"/>
          <w:color w:val="000000"/>
          <w:sz w:val="28"/>
          <w:szCs w:val="28"/>
        </w:rPr>
      </w:pPr>
      <w:r w:rsidRPr="00C777B8">
        <w:rPr>
          <w:rFonts w:ascii="仿宋" w:eastAsia="仿宋" w:hAnsi="仿宋" w:hint="eastAsia"/>
          <w:color w:val="000000"/>
          <w:sz w:val="28"/>
          <w:szCs w:val="28"/>
        </w:rPr>
        <w:t>电话：</w:t>
      </w:r>
      <w:r w:rsidR="00BE4BC0" w:rsidRPr="00C777B8">
        <w:rPr>
          <w:rFonts w:ascii="仿宋" w:eastAsia="仿宋" w:hAnsi="仿宋" w:hint="eastAsia"/>
          <w:color w:val="000000"/>
          <w:sz w:val="28"/>
          <w:szCs w:val="28"/>
        </w:rPr>
        <w:t>0795-4433048/13870515800</w:t>
      </w:r>
    </w:p>
    <w:p w:rsidR="00F4501A" w:rsidRPr="00C777B8" w:rsidRDefault="00F4501A" w:rsidP="00F402EC">
      <w:pPr>
        <w:pStyle w:val="p0"/>
        <w:spacing w:before="0" w:beforeAutospacing="0" w:after="0" w:afterAutospacing="0" w:line="560" w:lineRule="exact"/>
        <w:ind w:firstLineChars="250" w:firstLine="700"/>
        <w:rPr>
          <w:rFonts w:ascii="仿宋" w:eastAsia="仿宋" w:hAnsi="仿宋"/>
          <w:color w:val="000000"/>
          <w:sz w:val="28"/>
          <w:szCs w:val="28"/>
        </w:rPr>
      </w:pPr>
      <w:r w:rsidRPr="00C777B8">
        <w:rPr>
          <w:rFonts w:ascii="仿宋" w:eastAsia="仿宋" w:hAnsi="仿宋" w:hint="eastAsia"/>
          <w:color w:val="000000"/>
          <w:sz w:val="28"/>
          <w:szCs w:val="28"/>
        </w:rPr>
        <w:t>地址：</w:t>
      </w:r>
      <w:r w:rsidR="00BE4BC0" w:rsidRPr="00C777B8">
        <w:rPr>
          <w:rFonts w:ascii="仿宋" w:eastAsia="仿宋" w:hAnsi="仿宋" w:hint="eastAsia"/>
          <w:color w:val="000000"/>
          <w:sz w:val="28"/>
          <w:szCs w:val="28"/>
        </w:rPr>
        <w:t>江西省</w:t>
      </w:r>
      <w:r w:rsidRPr="00C777B8">
        <w:rPr>
          <w:rFonts w:ascii="仿宋" w:eastAsia="仿宋" w:hAnsi="仿宋" w:hint="eastAsia"/>
          <w:color w:val="000000"/>
          <w:sz w:val="28"/>
          <w:szCs w:val="28"/>
        </w:rPr>
        <w:t>奉新县</w:t>
      </w:r>
      <w:r w:rsidR="00BE4BC0" w:rsidRPr="00C777B8">
        <w:rPr>
          <w:rFonts w:ascii="仿宋" w:eastAsia="仿宋" w:hAnsi="仿宋" w:hint="eastAsia"/>
          <w:color w:val="000000"/>
          <w:sz w:val="28"/>
          <w:szCs w:val="28"/>
        </w:rPr>
        <w:t xml:space="preserve">冯川镇奉新大道26号 </w:t>
      </w:r>
    </w:p>
    <w:p w:rsidR="00C45204" w:rsidRPr="00C777B8" w:rsidRDefault="00F4501A" w:rsidP="00F402EC">
      <w:pPr>
        <w:spacing w:line="480" w:lineRule="auto"/>
        <w:ind w:firstLineChars="250" w:firstLine="700"/>
        <w:rPr>
          <w:rFonts w:ascii="仿宋" w:eastAsia="仿宋" w:hAnsi="仿宋" w:cs="楷体"/>
          <w:bCs/>
          <w:sz w:val="28"/>
          <w:szCs w:val="28"/>
        </w:rPr>
      </w:pPr>
      <w:r w:rsidRPr="00C777B8">
        <w:rPr>
          <w:rFonts w:ascii="仿宋" w:eastAsia="仿宋" w:hAnsi="仿宋" w:hint="eastAsia"/>
          <w:color w:val="000000"/>
          <w:sz w:val="28"/>
          <w:szCs w:val="28"/>
        </w:rPr>
        <w:t>投诉人对</w:t>
      </w:r>
      <w:r w:rsidR="00400C7A" w:rsidRPr="00C777B8">
        <w:rPr>
          <w:rFonts w:ascii="仿宋" w:eastAsia="仿宋" w:hAnsi="仿宋" w:cs="宋体" w:hint="eastAsia"/>
          <w:sz w:val="28"/>
          <w:szCs w:val="28"/>
        </w:rPr>
        <w:t>奉新县政府采购中心</w:t>
      </w:r>
      <w:r w:rsidRPr="00C777B8">
        <w:rPr>
          <w:rFonts w:ascii="仿宋" w:eastAsia="仿宋" w:hAnsi="仿宋" w:hint="eastAsia"/>
          <w:color w:val="000000"/>
          <w:sz w:val="28"/>
          <w:szCs w:val="28"/>
        </w:rPr>
        <w:t>代理</w:t>
      </w:r>
      <w:r w:rsidR="009C677B" w:rsidRPr="00C777B8">
        <w:rPr>
          <w:rFonts w:ascii="仿宋" w:eastAsia="仿宋" w:hAnsi="仿宋" w:hint="eastAsia"/>
          <w:color w:val="000000"/>
          <w:sz w:val="28"/>
          <w:szCs w:val="28"/>
        </w:rPr>
        <w:t>奉新县人民法院审判综合大楼多联式中央空调采购及安装项目（招标编号：</w:t>
      </w:r>
      <w:r w:rsidR="009C677B" w:rsidRPr="00C777B8">
        <w:rPr>
          <w:rFonts w:ascii="仿宋" w:eastAsia="仿宋" w:hAnsi="仿宋" w:cs="楷体" w:hint="eastAsia"/>
          <w:bCs/>
          <w:sz w:val="28"/>
          <w:szCs w:val="28"/>
        </w:rPr>
        <w:t>奉交登字：</w:t>
      </w:r>
      <w:r w:rsidR="009C677B" w:rsidRPr="00C777B8">
        <w:rPr>
          <w:rFonts w:ascii="仿宋" w:eastAsia="仿宋" w:hAnsi="仿宋" w:cs="楷体"/>
          <w:bCs/>
          <w:sz w:val="28"/>
          <w:szCs w:val="28"/>
        </w:rPr>
        <w:t>CG2019047A</w:t>
      </w:r>
      <w:r w:rsidR="009C677B" w:rsidRPr="00C777B8">
        <w:rPr>
          <w:rFonts w:ascii="仿宋" w:eastAsia="仿宋" w:hAnsi="仿宋" w:cs="楷体" w:hint="eastAsia"/>
          <w:bCs/>
          <w:sz w:val="28"/>
          <w:szCs w:val="28"/>
        </w:rPr>
        <w:t>）</w:t>
      </w:r>
      <w:r w:rsidRPr="00C777B8">
        <w:rPr>
          <w:rFonts w:ascii="仿宋" w:eastAsia="仿宋" w:hAnsi="仿宋" w:hint="eastAsia"/>
          <w:color w:val="000000"/>
          <w:sz w:val="28"/>
          <w:szCs w:val="28"/>
        </w:rPr>
        <w:t>的质疑答复不满意，于2019年</w:t>
      </w:r>
      <w:r w:rsidR="005B2E3B" w:rsidRPr="00C777B8">
        <w:rPr>
          <w:rFonts w:ascii="仿宋" w:eastAsia="仿宋" w:hAnsi="仿宋" w:hint="eastAsia"/>
          <w:color w:val="000000"/>
          <w:sz w:val="28"/>
          <w:szCs w:val="28"/>
        </w:rPr>
        <w:t>5</w:t>
      </w:r>
      <w:r w:rsidRPr="00C777B8">
        <w:rPr>
          <w:rFonts w:ascii="仿宋" w:eastAsia="仿宋" w:hAnsi="仿宋" w:hint="eastAsia"/>
          <w:color w:val="000000"/>
          <w:sz w:val="28"/>
          <w:szCs w:val="28"/>
        </w:rPr>
        <w:t>月</w:t>
      </w:r>
      <w:r w:rsidR="009C677B" w:rsidRPr="00C777B8">
        <w:rPr>
          <w:rFonts w:ascii="仿宋" w:eastAsia="仿宋" w:hAnsi="仿宋" w:hint="eastAsia"/>
          <w:color w:val="000000"/>
          <w:sz w:val="28"/>
          <w:szCs w:val="28"/>
        </w:rPr>
        <w:t>31</w:t>
      </w:r>
      <w:r w:rsidRPr="00C777B8">
        <w:rPr>
          <w:rFonts w:ascii="仿宋" w:eastAsia="仿宋" w:hAnsi="仿宋" w:hint="eastAsia"/>
          <w:color w:val="000000"/>
          <w:sz w:val="28"/>
          <w:szCs w:val="28"/>
        </w:rPr>
        <w:t>日向我</w:t>
      </w:r>
      <w:r w:rsidR="009856F1" w:rsidRPr="00C777B8">
        <w:rPr>
          <w:rFonts w:ascii="仿宋" w:eastAsia="仿宋" w:hAnsi="仿宋" w:hint="eastAsia"/>
          <w:color w:val="000000"/>
          <w:sz w:val="28"/>
          <w:szCs w:val="28"/>
        </w:rPr>
        <w:t>办</w:t>
      </w:r>
      <w:r w:rsidRPr="00C777B8">
        <w:rPr>
          <w:rFonts w:ascii="仿宋" w:eastAsia="仿宋" w:hAnsi="仿宋" w:hint="eastAsia"/>
          <w:color w:val="000000"/>
          <w:sz w:val="28"/>
          <w:szCs w:val="28"/>
        </w:rPr>
        <w:t>进行投诉。经依法对本项目政府采购活动中的相关材料进行审查，现本投诉案已审查终结。</w:t>
      </w:r>
    </w:p>
    <w:p w:rsidR="00BD2B13" w:rsidRDefault="00BD2B13" w:rsidP="00BD2B13">
      <w:pPr>
        <w:pStyle w:val="p0"/>
        <w:numPr>
          <w:ilvl w:val="0"/>
          <w:numId w:val="2"/>
        </w:numPr>
        <w:spacing w:before="0" w:beforeAutospacing="0" w:after="0" w:afterAutospacing="0" w:line="560" w:lineRule="exact"/>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投诉人投诉事项：</w:t>
      </w:r>
    </w:p>
    <w:p w:rsidR="00942D2F" w:rsidRPr="00F402EC" w:rsidRDefault="004507E9" w:rsidP="00BD2B13">
      <w:pPr>
        <w:pStyle w:val="p0"/>
        <w:spacing w:before="0" w:beforeAutospacing="0" w:after="0" w:afterAutospacing="0" w:line="560" w:lineRule="exact"/>
        <w:ind w:firstLineChars="200" w:firstLine="560"/>
        <w:rPr>
          <w:rFonts w:ascii="仿宋" w:eastAsia="仿宋" w:hAnsi="仿宋"/>
          <w:color w:val="FF0000"/>
          <w:sz w:val="28"/>
          <w:szCs w:val="28"/>
          <w:shd w:val="clear" w:color="auto" w:fill="FFFFFF"/>
        </w:rPr>
      </w:pPr>
      <w:r>
        <w:rPr>
          <w:rFonts w:ascii="仿宋" w:eastAsia="仿宋" w:hAnsi="仿宋" w:hint="eastAsia"/>
          <w:color w:val="000000"/>
          <w:sz w:val="28"/>
          <w:szCs w:val="28"/>
          <w:shd w:val="clear" w:color="auto" w:fill="FFFFFF"/>
        </w:rPr>
        <w:t>投诉</w:t>
      </w:r>
      <w:r w:rsidR="00BD2B13" w:rsidRPr="00C777B8">
        <w:rPr>
          <w:rFonts w:ascii="仿宋" w:eastAsia="仿宋" w:hAnsi="仿宋" w:hint="eastAsia"/>
          <w:color w:val="000000"/>
          <w:sz w:val="28"/>
          <w:szCs w:val="28"/>
          <w:shd w:val="clear" w:color="auto" w:fill="FFFFFF"/>
        </w:rPr>
        <w:t>事项</w:t>
      </w:r>
      <w:r w:rsidR="001053C9" w:rsidRPr="00C777B8">
        <w:rPr>
          <w:rFonts w:ascii="仿宋" w:eastAsia="仿宋" w:hAnsi="仿宋" w:hint="eastAsia"/>
          <w:color w:val="333333"/>
          <w:sz w:val="28"/>
          <w:szCs w:val="28"/>
          <w:shd w:val="clear" w:color="auto" w:fill="FFFFFF"/>
        </w:rPr>
        <w:t>1</w:t>
      </w:r>
      <w:r w:rsidR="00BD2B13">
        <w:rPr>
          <w:rFonts w:ascii="仿宋" w:eastAsia="仿宋" w:hAnsi="仿宋" w:hint="eastAsia"/>
          <w:color w:val="000000"/>
          <w:sz w:val="28"/>
          <w:szCs w:val="28"/>
        </w:rPr>
        <w:t>、</w:t>
      </w:r>
      <w:r w:rsidR="00817D82" w:rsidRPr="00C777B8">
        <w:rPr>
          <w:rFonts w:ascii="仿宋" w:eastAsia="仿宋" w:hAnsi="仿宋" w:hint="eastAsia"/>
          <w:bCs/>
          <w:color w:val="000000"/>
          <w:sz w:val="28"/>
          <w:szCs w:val="28"/>
          <w:shd w:val="clear" w:color="auto" w:fill="FFFFFF"/>
        </w:rPr>
        <w:t>投诉人认为招标文件</w:t>
      </w:r>
      <w:r w:rsidR="00EB7690" w:rsidRPr="00C777B8">
        <w:rPr>
          <w:rFonts w:ascii="仿宋" w:eastAsia="仿宋" w:hAnsi="仿宋" w:cs="楷体" w:hint="eastAsia"/>
          <w:sz w:val="28"/>
          <w:szCs w:val="28"/>
        </w:rPr>
        <w:t>技术参数加分项</w:t>
      </w:r>
      <w:r w:rsidR="001053C9" w:rsidRPr="00C777B8">
        <w:rPr>
          <w:rFonts w:ascii="仿宋" w:eastAsia="仿宋" w:hAnsi="仿宋" w:cs="楷体" w:hint="eastAsia"/>
          <w:b/>
          <w:bCs/>
          <w:sz w:val="28"/>
          <w:szCs w:val="28"/>
        </w:rPr>
        <w:t>3.1、3.2、3.3、4.1、4.2中（</w:t>
      </w:r>
      <w:r w:rsidR="00EB7690" w:rsidRPr="00C777B8">
        <w:rPr>
          <w:rFonts w:ascii="仿宋" w:eastAsia="仿宋" w:hAnsi="仿宋" w:cs="楷体" w:hint="eastAsia"/>
          <w:bCs/>
          <w:sz w:val="28"/>
          <w:szCs w:val="28"/>
        </w:rPr>
        <w:t>1）</w:t>
      </w:r>
      <w:r w:rsidR="00A41CF3" w:rsidRPr="00C777B8">
        <w:rPr>
          <w:rFonts w:ascii="仿宋" w:eastAsia="仿宋" w:hAnsi="仿宋"/>
          <w:color w:val="000000"/>
          <w:sz w:val="28"/>
          <w:szCs w:val="28"/>
          <w:shd w:val="clear" w:color="auto" w:fill="FFFFFF"/>
        </w:rPr>
        <w:t>评审因素限定特定检测机构，排斥其他具备资质的检测公司</w:t>
      </w:r>
      <w:r w:rsidR="00EB7690" w:rsidRPr="00F402EC">
        <w:rPr>
          <w:rFonts w:ascii="仿宋" w:eastAsia="仿宋" w:hAnsi="仿宋" w:hint="eastAsia"/>
          <w:sz w:val="28"/>
          <w:szCs w:val="28"/>
          <w:shd w:val="clear" w:color="auto" w:fill="FFFFFF"/>
        </w:rPr>
        <w:t>。</w:t>
      </w:r>
    </w:p>
    <w:p w:rsidR="001C379F" w:rsidRPr="00C777B8" w:rsidRDefault="00EB7690" w:rsidP="00EB7690">
      <w:pPr>
        <w:pStyle w:val="p0"/>
        <w:spacing w:before="0" w:beforeAutospacing="0" w:after="0" w:afterAutospacing="0" w:line="560" w:lineRule="exact"/>
        <w:rPr>
          <w:rFonts w:ascii="仿宋" w:eastAsia="仿宋" w:hAnsi="仿宋"/>
          <w:color w:val="000000"/>
          <w:sz w:val="28"/>
          <w:szCs w:val="28"/>
          <w:shd w:val="clear" w:color="auto" w:fill="FFFFFF"/>
        </w:rPr>
      </w:pPr>
      <w:r w:rsidRPr="00C777B8">
        <w:rPr>
          <w:rFonts w:ascii="仿宋" w:eastAsia="仿宋" w:hAnsi="仿宋" w:hint="eastAsia"/>
          <w:color w:val="000000"/>
          <w:sz w:val="28"/>
          <w:szCs w:val="28"/>
          <w:shd w:val="clear" w:color="auto" w:fill="FFFFFF"/>
        </w:rPr>
        <w:lastRenderedPageBreak/>
        <w:t>（</w:t>
      </w:r>
      <w:r w:rsidR="00A41CF3" w:rsidRPr="00C777B8">
        <w:rPr>
          <w:rFonts w:ascii="仿宋" w:eastAsia="仿宋" w:hAnsi="仿宋"/>
          <w:color w:val="000000"/>
          <w:sz w:val="28"/>
          <w:szCs w:val="28"/>
          <w:shd w:val="clear" w:color="auto" w:fill="FFFFFF"/>
        </w:rPr>
        <w:t>2</w:t>
      </w:r>
      <w:r w:rsidRPr="00C777B8">
        <w:rPr>
          <w:rFonts w:ascii="仿宋" w:eastAsia="仿宋" w:hAnsi="仿宋" w:hint="eastAsia"/>
          <w:color w:val="000000"/>
          <w:sz w:val="28"/>
          <w:szCs w:val="28"/>
          <w:shd w:val="clear" w:color="auto" w:fill="FFFFFF"/>
        </w:rPr>
        <w:t>）</w:t>
      </w:r>
      <w:r w:rsidR="00A41CF3" w:rsidRPr="00C777B8">
        <w:rPr>
          <w:rFonts w:ascii="仿宋" w:eastAsia="仿宋" w:hAnsi="仿宋"/>
          <w:color w:val="000000"/>
          <w:sz w:val="28"/>
          <w:szCs w:val="28"/>
          <w:shd w:val="clear" w:color="auto" w:fill="FFFFFF"/>
        </w:rPr>
        <w:t>本项目的评审依据具有排他性;变相用检测报告作为加分项，违背相关法律法规。</w:t>
      </w:r>
      <w:r w:rsidR="00A41CF3" w:rsidRPr="00C777B8">
        <w:rPr>
          <w:rFonts w:ascii="仿宋" w:eastAsia="仿宋" w:hAnsi="仿宋"/>
          <w:color w:val="000000"/>
          <w:sz w:val="28"/>
          <w:szCs w:val="28"/>
        </w:rPr>
        <w:br/>
      </w:r>
      <w:r w:rsidRPr="00C777B8">
        <w:rPr>
          <w:rFonts w:ascii="仿宋" w:eastAsia="仿宋" w:hAnsi="仿宋" w:hint="eastAsia"/>
          <w:color w:val="000000"/>
          <w:sz w:val="28"/>
          <w:szCs w:val="28"/>
          <w:shd w:val="clear" w:color="auto" w:fill="FFFFFF"/>
        </w:rPr>
        <w:t>（</w:t>
      </w:r>
      <w:r w:rsidR="001C379F" w:rsidRPr="00C777B8">
        <w:rPr>
          <w:rFonts w:ascii="仿宋" w:eastAsia="仿宋" w:hAnsi="仿宋"/>
          <w:color w:val="000000"/>
          <w:sz w:val="28"/>
          <w:szCs w:val="28"/>
          <w:shd w:val="clear" w:color="auto" w:fill="FFFFFF"/>
        </w:rPr>
        <w:t>3</w:t>
      </w:r>
      <w:r w:rsidRPr="00C777B8">
        <w:rPr>
          <w:rFonts w:ascii="仿宋" w:eastAsia="仿宋" w:hAnsi="仿宋" w:hint="eastAsia"/>
          <w:color w:val="000000"/>
          <w:sz w:val="28"/>
          <w:szCs w:val="28"/>
          <w:shd w:val="clear" w:color="auto" w:fill="FFFFFF"/>
        </w:rPr>
        <w:t>）</w:t>
      </w:r>
      <w:r w:rsidR="00A41CF3" w:rsidRPr="00C777B8">
        <w:rPr>
          <w:rFonts w:ascii="仿宋" w:eastAsia="仿宋" w:hAnsi="仿宋"/>
          <w:color w:val="000000"/>
          <w:sz w:val="28"/>
          <w:szCs w:val="28"/>
          <w:shd w:val="clear" w:color="auto" w:fill="FFFFFF"/>
        </w:rPr>
        <w:t>分值设置过高，与实际采购需求不相适应，权值设置未准确反映采购需求。</w:t>
      </w:r>
    </w:p>
    <w:p w:rsidR="001C379F" w:rsidRPr="00C777B8" w:rsidRDefault="00EB7690" w:rsidP="001C379F">
      <w:pPr>
        <w:pStyle w:val="p0"/>
        <w:spacing w:before="0" w:beforeAutospacing="0" w:after="0" w:afterAutospacing="0" w:line="560" w:lineRule="exact"/>
        <w:rPr>
          <w:rFonts w:ascii="仿宋" w:eastAsia="仿宋" w:hAnsi="仿宋"/>
          <w:color w:val="000000"/>
          <w:sz w:val="28"/>
          <w:szCs w:val="28"/>
          <w:shd w:val="clear" w:color="auto" w:fill="FFFFFF"/>
        </w:rPr>
      </w:pPr>
      <w:r w:rsidRPr="00C777B8">
        <w:rPr>
          <w:rFonts w:ascii="仿宋" w:eastAsia="仿宋" w:hAnsi="仿宋" w:hint="eastAsia"/>
          <w:color w:val="000000"/>
          <w:sz w:val="28"/>
          <w:szCs w:val="28"/>
          <w:shd w:val="clear" w:color="auto" w:fill="FFFFFF"/>
        </w:rPr>
        <w:t>（</w:t>
      </w:r>
      <w:r w:rsidR="001C379F" w:rsidRPr="00C777B8">
        <w:rPr>
          <w:rFonts w:ascii="仿宋" w:eastAsia="仿宋" w:hAnsi="仿宋"/>
          <w:color w:val="000000"/>
          <w:sz w:val="28"/>
          <w:szCs w:val="28"/>
          <w:shd w:val="clear" w:color="auto" w:fill="FFFFFF"/>
        </w:rPr>
        <w:t>4</w:t>
      </w:r>
      <w:r w:rsidRPr="00C777B8">
        <w:rPr>
          <w:rFonts w:ascii="仿宋" w:eastAsia="仿宋" w:hAnsi="仿宋" w:hint="eastAsia"/>
          <w:color w:val="000000"/>
          <w:sz w:val="28"/>
          <w:szCs w:val="28"/>
          <w:shd w:val="clear" w:color="auto" w:fill="FFFFFF"/>
        </w:rPr>
        <w:t>）</w:t>
      </w:r>
      <w:r w:rsidR="00A41CF3" w:rsidRPr="00C777B8">
        <w:rPr>
          <w:rFonts w:ascii="仿宋" w:eastAsia="仿宋" w:hAnsi="仿宋"/>
          <w:color w:val="000000"/>
          <w:sz w:val="28"/>
          <w:szCs w:val="28"/>
          <w:shd w:val="clear" w:color="auto" w:fill="FFFFFF"/>
        </w:rPr>
        <w:t>加分项内容应优于技术基本参数技术要求，不能确定是否优于基础技术参数要求或与项目实际采购需求存在关联性，与采购需求不相适应。</w:t>
      </w:r>
      <w:r w:rsidR="00A41CF3" w:rsidRPr="00C777B8">
        <w:rPr>
          <w:rFonts w:ascii="仿宋" w:eastAsia="仿宋" w:hAnsi="仿宋"/>
          <w:color w:val="000000"/>
          <w:sz w:val="28"/>
          <w:szCs w:val="28"/>
        </w:rPr>
        <w:br/>
      </w:r>
      <w:r w:rsidRPr="00C777B8">
        <w:rPr>
          <w:rFonts w:ascii="仿宋" w:eastAsia="仿宋" w:hAnsi="仿宋" w:hint="eastAsia"/>
          <w:color w:val="000000"/>
          <w:sz w:val="28"/>
          <w:szCs w:val="28"/>
          <w:shd w:val="clear" w:color="auto" w:fill="FFFFFF"/>
        </w:rPr>
        <w:t>（</w:t>
      </w:r>
      <w:r w:rsidR="00A41CF3" w:rsidRPr="00C777B8">
        <w:rPr>
          <w:rFonts w:ascii="仿宋" w:eastAsia="仿宋" w:hAnsi="仿宋"/>
          <w:color w:val="000000"/>
          <w:sz w:val="28"/>
          <w:szCs w:val="28"/>
          <w:shd w:val="clear" w:color="auto" w:fill="FFFFFF"/>
        </w:rPr>
        <w:t>5</w:t>
      </w:r>
      <w:r w:rsidRPr="00C777B8">
        <w:rPr>
          <w:rFonts w:ascii="仿宋" w:eastAsia="仿宋" w:hAnsi="仿宋"/>
          <w:color w:val="000000"/>
          <w:sz w:val="28"/>
          <w:szCs w:val="28"/>
          <w:shd w:val="clear" w:color="auto" w:fill="FFFFFF"/>
        </w:rPr>
        <w:t>）</w:t>
      </w:r>
      <w:r w:rsidR="00A41CF3" w:rsidRPr="00C777B8">
        <w:rPr>
          <w:rFonts w:ascii="Verdana" w:eastAsia="仿宋" w:hAnsi="Verdana"/>
          <w:color w:val="000000"/>
          <w:sz w:val="28"/>
          <w:szCs w:val="28"/>
          <w:shd w:val="clear" w:color="auto" w:fill="FFFFFF"/>
        </w:rPr>
        <w:t> </w:t>
      </w:r>
      <w:r w:rsidR="00A41CF3" w:rsidRPr="00C777B8">
        <w:rPr>
          <w:rFonts w:ascii="仿宋" w:eastAsia="仿宋" w:hAnsi="仿宋"/>
          <w:color w:val="000000"/>
          <w:sz w:val="28"/>
          <w:szCs w:val="28"/>
          <w:shd w:val="clear" w:color="auto" w:fill="FFFFFF"/>
        </w:rPr>
        <w:t>制造商与采购人不存在合同关系，是由中标人向采购人提供合格的货物和服务，设置制造商提供公章佐证，与实际采购需求无关。</w:t>
      </w:r>
    </w:p>
    <w:p w:rsidR="00550E34" w:rsidRPr="00C777B8" w:rsidRDefault="00550E34" w:rsidP="00C777B8">
      <w:pPr>
        <w:ind w:firstLineChars="200" w:firstLine="560"/>
        <w:rPr>
          <w:rFonts w:ascii="仿宋" w:eastAsia="仿宋" w:hAnsi="仿宋" w:cs="楷体"/>
          <w:sz w:val="28"/>
          <w:szCs w:val="28"/>
        </w:rPr>
      </w:pPr>
      <w:r w:rsidRPr="00C777B8">
        <w:rPr>
          <w:rFonts w:ascii="仿宋" w:eastAsia="仿宋" w:hAnsi="仿宋" w:hint="eastAsia"/>
          <w:color w:val="000000"/>
          <w:sz w:val="28"/>
          <w:szCs w:val="28"/>
          <w:shd w:val="clear" w:color="auto" w:fill="FFFFFF"/>
        </w:rPr>
        <w:t>投诉事项2、</w:t>
      </w:r>
      <w:r w:rsidR="008062B4" w:rsidRPr="00C777B8">
        <w:rPr>
          <w:rFonts w:ascii="仿宋" w:eastAsia="仿宋" w:hAnsi="仿宋" w:cs="宋体" w:hint="eastAsia"/>
          <w:bCs/>
          <w:color w:val="000000"/>
          <w:kern w:val="0"/>
          <w:sz w:val="28"/>
          <w:szCs w:val="28"/>
          <w:shd w:val="clear" w:color="auto" w:fill="FFFFFF"/>
        </w:rPr>
        <w:t>投诉人认为</w:t>
      </w:r>
      <w:r w:rsidR="00DB5A3D" w:rsidRPr="00C777B8">
        <w:rPr>
          <w:rFonts w:ascii="仿宋" w:eastAsia="仿宋" w:hAnsi="仿宋" w:hint="eastAsia"/>
          <w:color w:val="000000"/>
          <w:sz w:val="28"/>
          <w:szCs w:val="28"/>
          <w:shd w:val="clear" w:color="auto" w:fill="FFFFFF"/>
        </w:rPr>
        <w:t>招标文件</w:t>
      </w:r>
      <w:r w:rsidR="00BD2B13" w:rsidRPr="00C777B8">
        <w:rPr>
          <w:rFonts w:ascii="仿宋" w:eastAsia="仿宋" w:hAnsi="仿宋" w:cs="楷体" w:hint="eastAsia"/>
          <w:sz w:val="28"/>
          <w:szCs w:val="28"/>
        </w:rPr>
        <w:t>技术参数加分项</w:t>
      </w:r>
      <w:r w:rsidRPr="00C777B8">
        <w:rPr>
          <w:rFonts w:ascii="仿宋" w:eastAsia="仿宋" w:hAnsi="仿宋" w:cs="楷体"/>
          <w:sz w:val="28"/>
          <w:szCs w:val="28"/>
        </w:rPr>
        <w:t>2.1</w:t>
      </w:r>
      <w:r w:rsidR="004507E9">
        <w:rPr>
          <w:rFonts w:ascii="仿宋" w:eastAsia="仿宋" w:hAnsi="仿宋" w:cs="楷体" w:hint="eastAsia"/>
          <w:sz w:val="28"/>
          <w:szCs w:val="28"/>
        </w:rPr>
        <w:t>、2.2、2.3（1）</w:t>
      </w:r>
      <w:r w:rsidR="004507E9" w:rsidRPr="00C777B8">
        <w:rPr>
          <w:rFonts w:ascii="仿宋" w:eastAsia="仿宋" w:hAnsi="仿宋"/>
          <w:color w:val="000000"/>
          <w:sz w:val="28"/>
          <w:szCs w:val="28"/>
          <w:shd w:val="clear" w:color="auto" w:fill="FFFFFF"/>
        </w:rPr>
        <w:t>加分项内容应优于技术基本参数技术要求</w:t>
      </w:r>
      <w:r w:rsidR="004507E9">
        <w:rPr>
          <w:rFonts w:ascii="仿宋" w:eastAsia="仿宋" w:hAnsi="仿宋" w:hint="eastAsia"/>
          <w:color w:val="000000"/>
          <w:sz w:val="28"/>
          <w:szCs w:val="28"/>
          <w:shd w:val="clear" w:color="auto" w:fill="FFFFFF"/>
        </w:rPr>
        <w:t>、评审因素列举了一系列的产品技术加分项，但并没有佐证这些技术特点是否优于基础技术要求，是否准确反映实际采购需求，是否和实际采购需求存在必然关联性</w:t>
      </w:r>
      <w:r w:rsidR="00B20C33">
        <w:rPr>
          <w:rFonts w:ascii="仿宋" w:eastAsia="仿宋" w:hAnsi="仿宋" w:hint="eastAsia"/>
          <w:color w:val="000000"/>
          <w:sz w:val="28"/>
          <w:szCs w:val="28"/>
          <w:shd w:val="clear" w:color="auto" w:fill="FFFFFF"/>
        </w:rPr>
        <w:t>（2）</w:t>
      </w:r>
      <w:r w:rsidR="001C3542" w:rsidRPr="00C777B8">
        <w:rPr>
          <w:rFonts w:ascii="仿宋" w:eastAsia="仿宋" w:hAnsi="仿宋"/>
          <w:color w:val="000000"/>
          <w:sz w:val="28"/>
          <w:szCs w:val="28"/>
          <w:shd w:val="clear" w:color="auto" w:fill="FFFFFF"/>
        </w:rPr>
        <w:t>评审因素</w:t>
      </w:r>
      <w:r w:rsidR="001C3542" w:rsidRPr="00C777B8">
        <w:rPr>
          <w:rFonts w:ascii="仿宋" w:eastAsia="仿宋" w:hAnsi="仿宋" w:hint="eastAsia"/>
          <w:color w:val="000000"/>
          <w:sz w:val="28"/>
          <w:szCs w:val="28"/>
          <w:shd w:val="clear" w:color="auto" w:fill="FFFFFF"/>
        </w:rPr>
        <w:t>指定的产品技术特点排斥了其它不具备这些产品特点</w:t>
      </w:r>
      <w:r w:rsidR="001C3542">
        <w:rPr>
          <w:rFonts w:ascii="仿宋" w:eastAsia="仿宋" w:hAnsi="仿宋" w:hint="eastAsia"/>
          <w:color w:val="000000"/>
          <w:sz w:val="28"/>
          <w:szCs w:val="28"/>
          <w:shd w:val="clear" w:color="auto" w:fill="FFFFFF"/>
        </w:rPr>
        <w:t>的制造商和供应商，具有强烈的排他性和指向性。</w:t>
      </w:r>
    </w:p>
    <w:p w:rsidR="00817D82" w:rsidRPr="00C777B8" w:rsidRDefault="00DB5A3D" w:rsidP="00B20C33">
      <w:pPr>
        <w:ind w:firstLineChars="200" w:firstLine="560"/>
        <w:rPr>
          <w:rFonts w:ascii="仿宋" w:eastAsia="仿宋" w:hAnsi="仿宋" w:cs="楷体"/>
          <w:sz w:val="28"/>
          <w:szCs w:val="28"/>
        </w:rPr>
      </w:pPr>
      <w:r w:rsidRPr="00C777B8">
        <w:rPr>
          <w:rFonts w:ascii="仿宋" w:eastAsia="仿宋" w:hAnsi="仿宋" w:hint="eastAsia"/>
          <w:color w:val="000000"/>
          <w:sz w:val="28"/>
          <w:szCs w:val="28"/>
          <w:shd w:val="clear" w:color="auto" w:fill="FFFFFF"/>
        </w:rPr>
        <w:t>投斥事项3：</w:t>
      </w:r>
      <w:r w:rsidR="008062B4" w:rsidRPr="00C777B8">
        <w:rPr>
          <w:rFonts w:ascii="仿宋" w:eastAsia="仿宋" w:hAnsi="仿宋" w:cs="宋体" w:hint="eastAsia"/>
          <w:bCs/>
          <w:color w:val="000000"/>
          <w:kern w:val="0"/>
          <w:sz w:val="28"/>
          <w:szCs w:val="28"/>
          <w:shd w:val="clear" w:color="auto" w:fill="FFFFFF"/>
        </w:rPr>
        <w:t>投诉人认为招标文件</w:t>
      </w:r>
      <w:r w:rsidR="00B20C33">
        <w:rPr>
          <w:rFonts w:ascii="仿宋" w:eastAsia="仿宋" w:hAnsi="仿宋" w:cs="宋体" w:hint="eastAsia"/>
          <w:bCs/>
          <w:color w:val="000000"/>
          <w:kern w:val="0"/>
          <w:sz w:val="28"/>
          <w:szCs w:val="28"/>
          <w:shd w:val="clear" w:color="auto" w:fill="FFFFFF"/>
        </w:rPr>
        <w:t>4</w:t>
      </w:r>
      <w:r w:rsidRPr="00C777B8">
        <w:rPr>
          <w:rFonts w:ascii="仿宋" w:eastAsia="仿宋" w:hAnsi="仿宋" w:hint="eastAsia"/>
          <w:color w:val="000000"/>
          <w:sz w:val="28"/>
          <w:szCs w:val="28"/>
          <w:shd w:val="clear" w:color="auto" w:fill="FFFFFF"/>
        </w:rPr>
        <w:t>售后服务</w:t>
      </w:r>
      <w:r w:rsidR="00B20C33">
        <w:rPr>
          <w:rFonts w:ascii="仿宋" w:eastAsia="仿宋" w:hAnsi="仿宋" w:hint="eastAsia"/>
          <w:color w:val="000000"/>
          <w:sz w:val="28"/>
          <w:szCs w:val="28"/>
          <w:shd w:val="clear" w:color="auto" w:fill="FFFFFF"/>
        </w:rPr>
        <w:t>（1）</w:t>
      </w:r>
      <w:r w:rsidRPr="00C777B8">
        <w:rPr>
          <w:rFonts w:ascii="仿宋" w:eastAsia="仿宋" w:hAnsi="仿宋" w:cs="楷体"/>
          <w:sz w:val="28"/>
          <w:szCs w:val="28"/>
        </w:rPr>
        <w:t>4.1</w:t>
      </w:r>
      <w:r w:rsidR="00B20C33">
        <w:rPr>
          <w:rFonts w:ascii="仿宋" w:eastAsia="仿宋" w:hAnsi="仿宋" w:cs="楷体" w:hint="eastAsia"/>
          <w:sz w:val="28"/>
          <w:szCs w:val="28"/>
        </w:rPr>
        <w:t>、</w:t>
      </w:r>
      <w:r w:rsidR="008062B4" w:rsidRPr="00C777B8">
        <w:rPr>
          <w:rFonts w:ascii="仿宋" w:eastAsia="仿宋" w:hAnsi="仿宋" w:cs="楷体" w:hint="eastAsia"/>
          <w:sz w:val="28"/>
          <w:szCs w:val="28"/>
        </w:rPr>
        <w:t>指向多联机产品制造商、排斥其它供应商。</w:t>
      </w:r>
      <w:r w:rsidR="00B20C33">
        <w:rPr>
          <w:rFonts w:ascii="仿宋" w:eastAsia="仿宋" w:hAnsi="仿宋" w:cs="楷体" w:hint="eastAsia"/>
          <w:sz w:val="28"/>
          <w:szCs w:val="28"/>
        </w:rPr>
        <w:t>（</w:t>
      </w:r>
      <w:r w:rsidRPr="00C777B8">
        <w:rPr>
          <w:rFonts w:ascii="仿宋" w:eastAsia="仿宋" w:hAnsi="仿宋" w:cs="楷体"/>
          <w:sz w:val="28"/>
          <w:szCs w:val="28"/>
        </w:rPr>
        <w:t>4.2</w:t>
      </w:r>
      <w:r w:rsidR="00B20C33">
        <w:rPr>
          <w:rFonts w:ascii="仿宋" w:eastAsia="仿宋" w:hAnsi="仿宋" w:cs="楷体" w:hint="eastAsia"/>
          <w:sz w:val="28"/>
          <w:szCs w:val="28"/>
        </w:rPr>
        <w:t>）</w:t>
      </w:r>
      <w:r w:rsidR="00817D82" w:rsidRPr="00C777B8">
        <w:rPr>
          <w:rFonts w:ascii="仿宋" w:eastAsia="仿宋" w:hAnsi="仿宋" w:cs="楷体" w:hint="eastAsia"/>
          <w:sz w:val="28"/>
          <w:szCs w:val="28"/>
        </w:rPr>
        <w:t>设置评分因素与实际采购需求不存在必然联系，具有倾向性和指向性。</w:t>
      </w:r>
      <w:r w:rsidR="00B20C33">
        <w:rPr>
          <w:rFonts w:ascii="仿宋" w:eastAsia="仿宋" w:hAnsi="仿宋" w:cs="楷体" w:hint="eastAsia"/>
          <w:sz w:val="28"/>
          <w:szCs w:val="28"/>
        </w:rPr>
        <w:t>（3）</w:t>
      </w:r>
      <w:r w:rsidR="00B20C33" w:rsidRPr="00C777B8">
        <w:rPr>
          <w:rFonts w:ascii="仿宋" w:eastAsia="仿宋" w:hAnsi="仿宋" w:cs="楷体" w:hint="eastAsia"/>
          <w:sz w:val="28"/>
          <w:szCs w:val="28"/>
        </w:rPr>
        <w:t>权置设置不合理，与实际采购需求不相适应、未准确反映采购需求，具有倾向性和指向性</w:t>
      </w:r>
    </w:p>
    <w:p w:rsidR="00B20C33" w:rsidRDefault="007D0EC3" w:rsidP="00C777B8">
      <w:pPr>
        <w:ind w:firstLineChars="200" w:firstLine="560"/>
        <w:rPr>
          <w:rFonts w:ascii="仿宋" w:eastAsia="仿宋" w:hAnsi="仿宋" w:cs="楷体"/>
          <w:sz w:val="28"/>
          <w:szCs w:val="28"/>
        </w:rPr>
      </w:pPr>
      <w:r w:rsidRPr="00C777B8">
        <w:rPr>
          <w:rFonts w:ascii="仿宋" w:eastAsia="仿宋" w:hAnsi="仿宋" w:cs="楷体" w:hint="eastAsia"/>
          <w:sz w:val="28"/>
          <w:szCs w:val="28"/>
        </w:rPr>
        <w:t>投诉事项</w:t>
      </w:r>
      <w:r w:rsidRPr="00C777B8">
        <w:rPr>
          <w:rFonts w:ascii="仿宋" w:eastAsia="仿宋" w:hAnsi="仿宋" w:cs="楷体"/>
          <w:sz w:val="28"/>
          <w:szCs w:val="28"/>
        </w:rPr>
        <w:t>4</w:t>
      </w:r>
      <w:r w:rsidR="00FE71D1" w:rsidRPr="00C777B8">
        <w:rPr>
          <w:rFonts w:ascii="仿宋" w:eastAsia="仿宋" w:hAnsi="仿宋" w:cs="楷体" w:hint="eastAsia"/>
          <w:sz w:val="28"/>
          <w:szCs w:val="28"/>
        </w:rPr>
        <w:t>：</w:t>
      </w:r>
      <w:r w:rsidRPr="00C777B8">
        <w:rPr>
          <w:rFonts w:ascii="仿宋" w:eastAsia="仿宋" w:hAnsi="仿宋" w:cs="宋体" w:hint="eastAsia"/>
          <w:bCs/>
          <w:color w:val="000000"/>
          <w:kern w:val="0"/>
          <w:sz w:val="28"/>
          <w:szCs w:val="28"/>
          <w:shd w:val="clear" w:color="auto" w:fill="FFFFFF"/>
        </w:rPr>
        <w:t>投诉人认为招标文件3业绩</w:t>
      </w:r>
      <w:r w:rsidRPr="00C777B8">
        <w:rPr>
          <w:rFonts w:ascii="仿宋" w:eastAsia="仿宋" w:hAnsi="仿宋" w:cs="楷体"/>
          <w:sz w:val="28"/>
          <w:szCs w:val="28"/>
        </w:rPr>
        <w:t>3.1</w:t>
      </w:r>
      <w:r w:rsidR="00736271" w:rsidRPr="00C777B8">
        <w:rPr>
          <w:rFonts w:ascii="仿宋" w:eastAsia="仿宋" w:hAnsi="仿宋" w:cs="楷体" w:hint="eastAsia"/>
          <w:sz w:val="28"/>
          <w:szCs w:val="28"/>
        </w:rPr>
        <w:t>《节能工程在役检查合格证》是特定的行业证书上，不具备普遍意义，且非国家强制许可证书，权置设置不当，未准确反映采购需求。</w:t>
      </w:r>
    </w:p>
    <w:p w:rsidR="00B75112" w:rsidRPr="00C777B8" w:rsidRDefault="00B20C33" w:rsidP="00B75112">
      <w:pPr>
        <w:ind w:firstLineChars="200" w:firstLine="560"/>
        <w:rPr>
          <w:rFonts w:ascii="仿宋" w:eastAsia="仿宋" w:hAnsi="仿宋" w:cs="楷体"/>
          <w:sz w:val="28"/>
          <w:szCs w:val="28"/>
        </w:rPr>
      </w:pPr>
      <w:r w:rsidRPr="00C777B8">
        <w:rPr>
          <w:rFonts w:ascii="仿宋" w:eastAsia="仿宋" w:hAnsi="仿宋" w:cs="楷体" w:hint="eastAsia"/>
          <w:sz w:val="28"/>
          <w:szCs w:val="28"/>
        </w:rPr>
        <w:t>投诉事项5</w:t>
      </w:r>
      <w:r>
        <w:rPr>
          <w:rFonts w:ascii="仿宋" w:eastAsia="仿宋" w:hAnsi="仿宋" w:cs="楷体" w:hint="eastAsia"/>
          <w:sz w:val="28"/>
          <w:szCs w:val="28"/>
        </w:rPr>
        <w:t>：</w:t>
      </w:r>
      <w:r w:rsidRPr="00C777B8">
        <w:rPr>
          <w:rFonts w:ascii="仿宋" w:eastAsia="仿宋" w:hAnsi="仿宋" w:cs="宋体" w:hint="eastAsia"/>
          <w:bCs/>
          <w:color w:val="000000"/>
          <w:kern w:val="0"/>
          <w:sz w:val="28"/>
          <w:szCs w:val="28"/>
          <w:shd w:val="clear" w:color="auto" w:fill="FFFFFF"/>
        </w:rPr>
        <w:t>投诉人认为招标文件</w:t>
      </w:r>
      <w:r>
        <w:rPr>
          <w:rFonts w:ascii="仿宋" w:eastAsia="仿宋" w:hAnsi="仿宋" w:cs="宋体" w:hint="eastAsia"/>
          <w:bCs/>
          <w:color w:val="000000"/>
          <w:kern w:val="0"/>
          <w:sz w:val="28"/>
          <w:szCs w:val="28"/>
          <w:shd w:val="clear" w:color="auto" w:fill="FFFFFF"/>
        </w:rPr>
        <w:t>2.</w:t>
      </w:r>
      <w:r w:rsidR="00533345" w:rsidRPr="00C777B8">
        <w:rPr>
          <w:rFonts w:ascii="仿宋" w:eastAsia="仿宋" w:hAnsi="仿宋" w:cs="宋体" w:hint="eastAsia"/>
          <w:bCs/>
          <w:color w:val="000000"/>
          <w:kern w:val="0"/>
          <w:sz w:val="28"/>
          <w:szCs w:val="28"/>
          <w:shd w:val="clear" w:color="auto" w:fill="FFFFFF"/>
        </w:rPr>
        <w:t>综合实力</w:t>
      </w:r>
      <w:r>
        <w:rPr>
          <w:rFonts w:ascii="仿宋" w:eastAsia="仿宋" w:hAnsi="仿宋" w:cs="宋体" w:hint="eastAsia"/>
          <w:bCs/>
          <w:color w:val="000000"/>
          <w:kern w:val="0"/>
          <w:sz w:val="28"/>
          <w:szCs w:val="28"/>
          <w:shd w:val="clear" w:color="auto" w:fill="FFFFFF"/>
        </w:rPr>
        <w:t>（1）2.1、机电工程施工总承包叁级（含）以上或建筑机电安装工程专业承包叁级（含）以上资质应当作为资格条件，而不是加分项（2）2.2</w:t>
      </w:r>
      <w:r w:rsidR="00710CC2" w:rsidRPr="00C777B8">
        <w:rPr>
          <w:rFonts w:ascii="仿宋" w:eastAsia="仿宋" w:hAnsi="仿宋" w:cs="宋体" w:hint="eastAsia"/>
          <w:bCs/>
          <w:color w:val="000000"/>
          <w:kern w:val="0"/>
          <w:sz w:val="28"/>
          <w:szCs w:val="28"/>
          <w:shd w:val="clear" w:color="auto" w:fill="FFFFFF"/>
        </w:rPr>
        <w:t>认为</w:t>
      </w:r>
      <w:r w:rsidR="00710CC2" w:rsidRPr="00C777B8">
        <w:rPr>
          <w:rFonts w:ascii="Verdana" w:eastAsia="仿宋" w:hAnsi="Verdana"/>
          <w:color w:val="000000"/>
          <w:sz w:val="28"/>
          <w:szCs w:val="28"/>
          <w:shd w:val="clear" w:color="auto" w:fill="FFFFFF"/>
        </w:rPr>
        <w:t> </w:t>
      </w:r>
      <w:r w:rsidR="00710CC2" w:rsidRPr="00C777B8">
        <w:rPr>
          <w:rFonts w:ascii="仿宋" w:eastAsia="仿宋" w:hAnsi="仿宋"/>
          <w:color w:val="000000"/>
          <w:sz w:val="28"/>
          <w:szCs w:val="28"/>
          <w:shd w:val="clear" w:color="auto" w:fill="FFFFFF"/>
        </w:rPr>
        <w:t>“三大体系”认证不属于国家强制性认证，与实际采购需求无必然的关</w:t>
      </w:r>
      <w:r w:rsidR="00710CC2" w:rsidRPr="00C777B8">
        <w:rPr>
          <w:rFonts w:ascii="仿宋" w:eastAsia="仿宋" w:hAnsi="仿宋" w:hint="eastAsia"/>
          <w:color w:val="000000"/>
          <w:sz w:val="28"/>
          <w:szCs w:val="28"/>
          <w:shd w:val="clear" w:color="auto" w:fill="FFFFFF"/>
        </w:rPr>
        <w:t>联性</w:t>
      </w:r>
      <w:r w:rsidR="00B75112">
        <w:rPr>
          <w:rFonts w:ascii="仿宋" w:eastAsia="仿宋" w:hAnsi="仿宋" w:hint="eastAsia"/>
          <w:color w:val="000000"/>
          <w:sz w:val="28"/>
          <w:szCs w:val="28"/>
          <w:shd w:val="clear" w:color="auto" w:fill="FFFFFF"/>
        </w:rPr>
        <w:t>（3）</w:t>
      </w:r>
      <w:r w:rsidR="00B75112" w:rsidRPr="00C777B8">
        <w:rPr>
          <w:rFonts w:ascii="仿宋" w:eastAsia="仿宋" w:hAnsi="仿宋" w:cs="楷体" w:hint="eastAsia"/>
          <w:sz w:val="28"/>
          <w:szCs w:val="28"/>
        </w:rPr>
        <w:t>权置设置不合理，</w:t>
      </w:r>
      <w:r w:rsidR="00B75112">
        <w:rPr>
          <w:rFonts w:ascii="仿宋" w:eastAsia="仿宋" w:hAnsi="仿宋" w:cs="楷体" w:hint="eastAsia"/>
          <w:sz w:val="28"/>
          <w:szCs w:val="28"/>
        </w:rPr>
        <w:t>未准确反映采购</w:t>
      </w:r>
      <w:r w:rsidR="00B75112">
        <w:rPr>
          <w:rFonts w:ascii="仿宋" w:eastAsia="仿宋" w:hAnsi="仿宋" w:cs="楷体" w:hint="eastAsia"/>
          <w:sz w:val="28"/>
          <w:szCs w:val="28"/>
        </w:rPr>
        <w:lastRenderedPageBreak/>
        <w:t>需求，具有倾向性和唯一</w:t>
      </w:r>
      <w:r w:rsidR="00B66E72">
        <w:rPr>
          <w:rFonts w:ascii="仿宋" w:eastAsia="仿宋" w:hAnsi="仿宋" w:cs="楷体" w:hint="eastAsia"/>
          <w:sz w:val="28"/>
          <w:szCs w:val="28"/>
        </w:rPr>
        <w:t>性。</w:t>
      </w:r>
    </w:p>
    <w:p w:rsidR="00C777B8" w:rsidRPr="002A2B61" w:rsidRDefault="00B75112" w:rsidP="002A2B61">
      <w:pPr>
        <w:ind w:firstLineChars="200" w:firstLine="560"/>
        <w:rPr>
          <w:rFonts w:ascii="仿宋" w:eastAsia="仿宋" w:hAnsi="仿宋" w:cs="楷体"/>
          <w:sz w:val="28"/>
          <w:szCs w:val="28"/>
        </w:rPr>
      </w:pPr>
      <w:r>
        <w:rPr>
          <w:rFonts w:ascii="仿宋" w:eastAsia="仿宋" w:hAnsi="仿宋" w:hint="eastAsia"/>
          <w:color w:val="333333"/>
          <w:sz w:val="28"/>
          <w:szCs w:val="28"/>
          <w:shd w:val="clear" w:color="auto" w:fill="FFFFFF"/>
        </w:rPr>
        <w:t>经</w:t>
      </w:r>
      <w:r w:rsidR="00DA291D">
        <w:rPr>
          <w:rFonts w:ascii="仿宋" w:eastAsia="仿宋" w:hAnsi="仿宋" w:hint="eastAsia"/>
          <w:color w:val="333333"/>
          <w:sz w:val="28"/>
          <w:szCs w:val="28"/>
          <w:shd w:val="clear" w:color="auto" w:fill="FFFFFF"/>
        </w:rPr>
        <w:t>咨询相关专家和查阅相关资料，本机关认为：</w:t>
      </w:r>
      <w:r>
        <w:rPr>
          <w:rFonts w:ascii="仿宋" w:eastAsia="仿宋" w:hAnsi="仿宋" w:cs="Calibri" w:hint="eastAsia"/>
          <w:color w:val="333333"/>
          <w:sz w:val="28"/>
          <w:szCs w:val="28"/>
        </w:rPr>
        <w:t>（1）</w:t>
      </w:r>
      <w:r w:rsidR="007249F2" w:rsidRPr="00C777B8">
        <w:rPr>
          <w:rFonts w:ascii="仿宋" w:eastAsia="仿宋" w:hAnsi="仿宋" w:hint="eastAsia"/>
          <w:color w:val="000000"/>
          <w:sz w:val="28"/>
          <w:szCs w:val="28"/>
          <w:shd w:val="clear" w:color="auto" w:fill="FFFFFF"/>
        </w:rPr>
        <w:t>招标文件中的技术参数是为了</w:t>
      </w:r>
      <w:r w:rsidR="00DA291D">
        <w:rPr>
          <w:rFonts w:ascii="仿宋" w:eastAsia="仿宋" w:hAnsi="仿宋" w:hint="eastAsia"/>
          <w:color w:val="000000"/>
          <w:sz w:val="28"/>
          <w:szCs w:val="28"/>
          <w:shd w:val="clear" w:color="auto" w:fill="FFFFFF"/>
        </w:rPr>
        <w:t>满足采购人采购需求、</w:t>
      </w:r>
      <w:r w:rsidR="007249F2" w:rsidRPr="00C777B8">
        <w:rPr>
          <w:rFonts w:ascii="仿宋" w:eastAsia="仿宋" w:hAnsi="仿宋" w:hint="eastAsia"/>
          <w:color w:val="000000"/>
          <w:sz w:val="28"/>
          <w:szCs w:val="28"/>
          <w:shd w:val="clear" w:color="auto" w:fill="FFFFFF"/>
        </w:rPr>
        <w:t>确保能够采购到更高质量和性能的产品，并不是针对某个品牌而设置，检测报告只是作为佐证材料，并非评分标准。</w:t>
      </w:r>
      <w:r w:rsidR="007249F2" w:rsidRPr="00C777B8">
        <w:rPr>
          <w:rFonts w:ascii="仿宋" w:eastAsia="仿宋" w:hAnsi="仿宋" w:cs="宋体" w:hint="eastAsia"/>
          <w:bCs/>
          <w:color w:val="333333"/>
          <w:kern w:val="0"/>
          <w:sz w:val="28"/>
          <w:szCs w:val="28"/>
        </w:rPr>
        <w:t>根据江西省财政厅关于印发《江西省政府采购管理实施办法》（试行）的通知（赣财购〔2016〕25号）“第四十五条 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w:t>
      </w:r>
      <w:r w:rsidR="007249F2" w:rsidRPr="00C777B8">
        <w:rPr>
          <w:rFonts w:ascii="仿宋" w:eastAsia="仿宋" w:hAnsi="仿宋" w:hint="eastAsia"/>
          <w:bCs/>
          <w:color w:val="333333"/>
          <w:sz w:val="28"/>
          <w:szCs w:val="28"/>
        </w:rPr>
        <w:t>示、检测报告进行查验。”之规定，本项目要求</w:t>
      </w:r>
      <w:r w:rsidR="007249F2" w:rsidRPr="00C777B8">
        <w:rPr>
          <w:rFonts w:ascii="仿宋" w:eastAsia="仿宋" w:hAnsi="仿宋" w:cs="宋体" w:hint="eastAsia"/>
          <w:bCs/>
          <w:color w:val="333333"/>
          <w:kern w:val="0"/>
          <w:sz w:val="28"/>
          <w:szCs w:val="28"/>
        </w:rPr>
        <w:t>提供</w:t>
      </w:r>
      <w:r w:rsidR="007249F2" w:rsidRPr="00C777B8">
        <w:rPr>
          <w:rFonts w:ascii="仿宋" w:eastAsia="仿宋" w:hAnsi="仿宋" w:hint="eastAsia"/>
          <w:bCs/>
          <w:color w:val="333333"/>
          <w:sz w:val="28"/>
          <w:szCs w:val="28"/>
        </w:rPr>
        <w:t>第三方权威</w:t>
      </w:r>
      <w:r w:rsidR="007249F2" w:rsidRPr="00C777B8">
        <w:rPr>
          <w:rFonts w:ascii="仿宋" w:eastAsia="仿宋" w:hAnsi="仿宋" w:cs="宋体" w:hint="eastAsia"/>
          <w:bCs/>
          <w:color w:val="333333"/>
          <w:kern w:val="0"/>
          <w:sz w:val="28"/>
          <w:szCs w:val="28"/>
        </w:rPr>
        <w:t>检验</w:t>
      </w:r>
      <w:r w:rsidR="007249F2" w:rsidRPr="00C777B8">
        <w:rPr>
          <w:rFonts w:ascii="仿宋" w:eastAsia="仿宋" w:hAnsi="仿宋" w:hint="eastAsia"/>
          <w:bCs/>
          <w:color w:val="333333"/>
          <w:sz w:val="28"/>
          <w:szCs w:val="28"/>
        </w:rPr>
        <w:t>机构</w:t>
      </w:r>
      <w:r w:rsidR="007249F2" w:rsidRPr="00C777B8">
        <w:rPr>
          <w:rFonts w:ascii="仿宋" w:eastAsia="仿宋" w:hAnsi="仿宋" w:cs="宋体" w:hint="eastAsia"/>
          <w:bCs/>
          <w:color w:val="333333"/>
          <w:kern w:val="0"/>
          <w:sz w:val="28"/>
          <w:szCs w:val="28"/>
        </w:rPr>
        <w:t>（测）报告扫描件</w:t>
      </w:r>
      <w:r w:rsidR="007249F2" w:rsidRPr="00C777B8">
        <w:rPr>
          <w:rFonts w:ascii="仿宋" w:eastAsia="仿宋" w:hAnsi="仿宋" w:hint="eastAsia"/>
          <w:bCs/>
          <w:color w:val="333333"/>
          <w:sz w:val="28"/>
          <w:szCs w:val="28"/>
        </w:rPr>
        <w:t>并加盖制造商公章进行佐证就是</w:t>
      </w:r>
      <w:r w:rsidR="007249F2" w:rsidRPr="00C777B8">
        <w:rPr>
          <w:rFonts w:ascii="仿宋" w:eastAsia="仿宋" w:hAnsi="仿宋" w:cs="宋体" w:hint="eastAsia"/>
          <w:bCs/>
          <w:color w:val="333333"/>
          <w:kern w:val="0"/>
          <w:sz w:val="28"/>
          <w:szCs w:val="28"/>
        </w:rPr>
        <w:t>投标人是否符合</w:t>
      </w:r>
      <w:r w:rsidR="007249F2" w:rsidRPr="00C777B8">
        <w:rPr>
          <w:rFonts w:ascii="仿宋" w:eastAsia="仿宋" w:hAnsi="仿宋" w:hint="eastAsia"/>
          <w:bCs/>
          <w:color w:val="333333"/>
          <w:sz w:val="28"/>
          <w:szCs w:val="28"/>
        </w:rPr>
        <w:t>主要</w:t>
      </w:r>
      <w:r w:rsidR="007249F2" w:rsidRPr="00C777B8">
        <w:rPr>
          <w:rFonts w:ascii="仿宋" w:eastAsia="仿宋" w:hAnsi="仿宋" w:cs="宋体" w:hint="eastAsia"/>
          <w:bCs/>
          <w:color w:val="333333"/>
          <w:kern w:val="0"/>
          <w:sz w:val="28"/>
          <w:szCs w:val="28"/>
        </w:rPr>
        <w:t>技术规格及要求的佐证材料。</w:t>
      </w:r>
      <w:r>
        <w:rPr>
          <w:rFonts w:ascii="仿宋" w:eastAsia="仿宋" w:hAnsi="仿宋" w:cs="宋体" w:hint="eastAsia"/>
          <w:bCs/>
          <w:color w:val="333333"/>
          <w:kern w:val="0"/>
          <w:sz w:val="28"/>
          <w:szCs w:val="28"/>
        </w:rPr>
        <w:t>（2）</w:t>
      </w:r>
      <w:r w:rsidR="007249F2" w:rsidRPr="00C777B8">
        <w:rPr>
          <w:rFonts w:ascii="仿宋" w:eastAsia="仿宋" w:hAnsi="仿宋" w:cs="宋体" w:hint="eastAsia"/>
          <w:bCs/>
          <w:color w:val="000000"/>
          <w:kern w:val="0"/>
          <w:sz w:val="28"/>
          <w:szCs w:val="28"/>
        </w:rPr>
        <w:t>本项目包含</w:t>
      </w:r>
      <w:r w:rsidR="007249F2" w:rsidRPr="00C777B8">
        <w:rPr>
          <w:rFonts w:ascii="仿宋" w:eastAsia="仿宋" w:hAnsi="仿宋" w:cs="宋体" w:hint="eastAsia"/>
          <w:bCs/>
          <w:color w:val="000000"/>
          <w:kern w:val="0"/>
          <w:sz w:val="28"/>
          <w:szCs w:val="28"/>
          <w:shd w:val="clear" w:color="auto" w:fill="FFFFFF"/>
        </w:rPr>
        <w:t>设备</w:t>
      </w:r>
      <w:r w:rsidR="007249F2" w:rsidRPr="00C777B8">
        <w:rPr>
          <w:rFonts w:ascii="仿宋" w:eastAsia="仿宋" w:hAnsi="仿宋" w:cs="宋体" w:hint="eastAsia"/>
          <w:bCs/>
          <w:color w:val="000000"/>
          <w:kern w:val="0"/>
          <w:sz w:val="28"/>
          <w:szCs w:val="28"/>
        </w:rPr>
        <w:t>安装和售后服务等内容、</w:t>
      </w:r>
      <w:r w:rsidR="007249F2" w:rsidRPr="00C777B8">
        <w:rPr>
          <w:rFonts w:ascii="仿宋" w:eastAsia="仿宋" w:hAnsi="仿宋" w:cs="宋体" w:hint="eastAsia"/>
          <w:bCs/>
          <w:color w:val="000000"/>
          <w:kern w:val="0"/>
          <w:sz w:val="28"/>
          <w:szCs w:val="28"/>
          <w:shd w:val="clear" w:color="auto" w:fill="FFFFFF"/>
        </w:rPr>
        <w:t>采购人对</w:t>
      </w:r>
      <w:r w:rsidR="00DA291D">
        <w:rPr>
          <w:rFonts w:ascii="仿宋" w:eastAsia="仿宋" w:hAnsi="仿宋" w:cs="宋体" w:hint="eastAsia"/>
          <w:bCs/>
          <w:color w:val="000000"/>
          <w:kern w:val="0"/>
          <w:sz w:val="28"/>
          <w:szCs w:val="28"/>
          <w:shd w:val="clear" w:color="auto" w:fill="FFFFFF"/>
        </w:rPr>
        <w:t>有关</w:t>
      </w:r>
      <w:r w:rsidR="007249F2" w:rsidRPr="00C777B8">
        <w:rPr>
          <w:rFonts w:ascii="仿宋" w:eastAsia="仿宋" w:hAnsi="仿宋" w:cs="宋体" w:hint="eastAsia"/>
          <w:bCs/>
          <w:color w:val="000000"/>
          <w:kern w:val="0"/>
          <w:sz w:val="28"/>
          <w:szCs w:val="28"/>
          <w:shd w:val="clear" w:color="auto" w:fill="FFFFFF"/>
        </w:rPr>
        <w:t>设备安装、维护和售后服务的要求</w:t>
      </w:r>
      <w:r w:rsidR="00B66E72">
        <w:rPr>
          <w:rFonts w:ascii="仿宋" w:eastAsia="仿宋" w:hAnsi="仿宋" w:cs="宋体" w:hint="eastAsia"/>
          <w:bCs/>
          <w:color w:val="000000"/>
          <w:kern w:val="0"/>
          <w:sz w:val="28"/>
          <w:szCs w:val="28"/>
          <w:shd w:val="clear" w:color="auto" w:fill="FFFFFF"/>
        </w:rPr>
        <w:t>与本项目有必然关联且</w:t>
      </w:r>
      <w:r w:rsidR="007249F2" w:rsidRPr="00C777B8">
        <w:rPr>
          <w:rFonts w:ascii="仿宋" w:eastAsia="仿宋" w:hAnsi="仿宋" w:cs="宋体" w:hint="eastAsia"/>
          <w:bCs/>
          <w:color w:val="000000"/>
          <w:kern w:val="0"/>
          <w:sz w:val="28"/>
          <w:szCs w:val="28"/>
          <w:shd w:val="clear" w:color="auto" w:fill="FFFFFF"/>
        </w:rPr>
        <w:t>并未违反限制条款。</w:t>
      </w:r>
      <w:r>
        <w:rPr>
          <w:rFonts w:ascii="仿宋" w:eastAsia="仿宋" w:hAnsi="仿宋" w:cs="宋体" w:hint="eastAsia"/>
          <w:bCs/>
          <w:color w:val="333333"/>
          <w:kern w:val="0"/>
          <w:sz w:val="28"/>
          <w:szCs w:val="28"/>
          <w:shd w:val="clear" w:color="auto" w:fill="FFFFFF"/>
        </w:rPr>
        <w:t>（3）</w:t>
      </w:r>
      <w:r w:rsidR="001C3542" w:rsidRPr="00C777B8">
        <w:rPr>
          <w:rFonts w:ascii="仿宋" w:eastAsia="仿宋" w:hAnsi="仿宋" w:cs="宋体" w:hint="eastAsia"/>
          <w:bCs/>
          <w:color w:val="000000"/>
          <w:kern w:val="0"/>
          <w:sz w:val="28"/>
          <w:szCs w:val="28"/>
          <w:shd w:val="clear" w:color="auto" w:fill="FFFFFF"/>
        </w:rPr>
        <w:t>根据《中华人民共和国政府采购法》第二十三条的规定，采购人可以要求参加政府采购的供应商提供有关资质证明文件和业绩情况，并根据本法规定的供应商条件和采购项目对供应商的特定要求，对供应商的资格进行审查。</w:t>
      </w:r>
      <w:r w:rsidR="00DA291D">
        <w:rPr>
          <w:rFonts w:ascii="仿宋" w:eastAsia="仿宋" w:hAnsi="仿宋" w:cs="宋体" w:hint="eastAsia"/>
          <w:bCs/>
          <w:color w:val="000000"/>
          <w:kern w:val="0"/>
          <w:sz w:val="28"/>
          <w:szCs w:val="28"/>
          <w:shd w:val="clear" w:color="auto" w:fill="FFFFFF"/>
        </w:rPr>
        <w:t>（</w:t>
      </w:r>
      <w:r w:rsidR="005D0BCD">
        <w:rPr>
          <w:rFonts w:ascii="仿宋" w:eastAsia="仿宋" w:hAnsi="仿宋" w:cs="宋体" w:hint="eastAsia"/>
          <w:bCs/>
          <w:color w:val="000000"/>
          <w:kern w:val="0"/>
          <w:sz w:val="28"/>
          <w:szCs w:val="28"/>
          <w:shd w:val="clear" w:color="auto" w:fill="FFFFFF"/>
        </w:rPr>
        <w:t>4</w:t>
      </w:r>
      <w:r w:rsidR="00DA291D">
        <w:rPr>
          <w:rFonts w:ascii="仿宋" w:eastAsia="仿宋" w:hAnsi="仿宋" w:cs="宋体" w:hint="eastAsia"/>
          <w:bCs/>
          <w:color w:val="000000"/>
          <w:kern w:val="0"/>
          <w:sz w:val="28"/>
          <w:szCs w:val="28"/>
          <w:shd w:val="clear" w:color="auto" w:fill="FFFFFF"/>
        </w:rPr>
        <w:t>）本招标文件</w:t>
      </w:r>
      <w:r w:rsidR="002A2B61">
        <w:rPr>
          <w:rFonts w:ascii="仿宋" w:eastAsia="仿宋" w:hAnsi="仿宋" w:cs="宋体" w:hint="eastAsia"/>
          <w:bCs/>
          <w:color w:val="000000"/>
          <w:kern w:val="0"/>
          <w:sz w:val="28"/>
          <w:szCs w:val="28"/>
          <w:shd w:val="clear" w:color="auto" w:fill="FFFFFF"/>
        </w:rPr>
        <w:t>中2</w:t>
      </w:r>
      <w:r w:rsidR="00DA291D">
        <w:rPr>
          <w:rFonts w:ascii="仿宋" w:eastAsia="仿宋" w:hAnsi="仿宋" w:cs="宋体" w:hint="eastAsia"/>
          <w:bCs/>
          <w:color w:val="000000"/>
          <w:kern w:val="0"/>
          <w:sz w:val="28"/>
          <w:szCs w:val="28"/>
          <w:shd w:val="clear" w:color="auto" w:fill="FFFFFF"/>
        </w:rPr>
        <w:t>技术参数加分项</w:t>
      </w:r>
      <w:r w:rsidR="002A2B61" w:rsidRPr="00DF40CD">
        <w:rPr>
          <w:rFonts w:ascii="仿宋" w:eastAsia="仿宋" w:hAnsi="仿宋" w:cs="楷体"/>
          <w:sz w:val="28"/>
          <w:szCs w:val="28"/>
        </w:rPr>
        <w:t>2.1</w:t>
      </w:r>
      <w:r w:rsidR="002A2B61">
        <w:rPr>
          <w:rFonts w:ascii="仿宋" w:eastAsia="仿宋" w:hAnsi="仿宋" w:cs="楷体" w:hint="eastAsia"/>
          <w:sz w:val="28"/>
          <w:szCs w:val="28"/>
        </w:rPr>
        <w:t>“</w:t>
      </w:r>
      <w:r w:rsidR="002A2B61" w:rsidRPr="00DF40CD">
        <w:rPr>
          <w:rFonts w:ascii="仿宋" w:eastAsia="仿宋" w:hAnsi="仿宋" w:cs="楷体" w:hint="eastAsia"/>
          <w:sz w:val="28"/>
          <w:szCs w:val="28"/>
        </w:rPr>
        <w:t>所投品牌多联室外机风扇结构采用静音设计技术的加</w:t>
      </w:r>
      <w:r w:rsidR="002A2B61" w:rsidRPr="00DF40CD">
        <w:rPr>
          <w:rFonts w:ascii="仿宋" w:eastAsia="仿宋" w:hAnsi="仿宋" w:cs="楷体"/>
          <w:sz w:val="28"/>
          <w:szCs w:val="28"/>
        </w:rPr>
        <w:t>1</w:t>
      </w:r>
      <w:r w:rsidR="002A2B61" w:rsidRPr="00DF40CD">
        <w:rPr>
          <w:rFonts w:ascii="仿宋" w:eastAsia="仿宋" w:hAnsi="仿宋" w:cs="楷体" w:hint="eastAsia"/>
          <w:sz w:val="28"/>
          <w:szCs w:val="28"/>
        </w:rPr>
        <w:t>分，其他不加分。</w:t>
      </w:r>
      <w:r w:rsidR="002A2B61">
        <w:rPr>
          <w:rFonts w:ascii="仿宋" w:eastAsia="仿宋" w:hAnsi="仿宋" w:cs="楷体" w:hint="eastAsia"/>
          <w:sz w:val="28"/>
          <w:szCs w:val="28"/>
        </w:rPr>
        <w:t>”（</w:t>
      </w:r>
      <w:r w:rsidR="002A2B61" w:rsidRPr="00DF40CD">
        <w:rPr>
          <w:rFonts w:ascii="仿宋" w:eastAsia="仿宋" w:hAnsi="仿宋" w:cs="楷体" w:hint="eastAsia"/>
          <w:sz w:val="28"/>
          <w:szCs w:val="28"/>
        </w:rPr>
        <w:t>评审依</w:t>
      </w:r>
      <w:r w:rsidR="002A2B61">
        <w:rPr>
          <w:rFonts w:ascii="仿宋" w:eastAsia="仿宋" w:hAnsi="仿宋" w:cs="楷体" w:hint="eastAsia"/>
          <w:sz w:val="28"/>
          <w:szCs w:val="28"/>
        </w:rPr>
        <w:t>据：提供风扇静音技术说明及专利证书扫描件加盖制造商公章进行佐证）违反</w:t>
      </w:r>
      <w:r w:rsidR="002A2B61" w:rsidRPr="002A2B61">
        <w:rPr>
          <w:rFonts w:ascii="仿宋" w:eastAsia="仿宋" w:hAnsi="仿宋" w:hint="eastAsia"/>
          <w:color w:val="333333"/>
          <w:sz w:val="28"/>
          <w:szCs w:val="28"/>
          <w:shd w:val="clear" w:color="auto" w:fill="FFFFFF"/>
        </w:rPr>
        <w:t>《中华人民共和国招标投标法实施条例》</w:t>
      </w:r>
      <w:r w:rsidR="002A2B61">
        <w:rPr>
          <w:rFonts w:ascii="仿宋" w:eastAsia="仿宋" w:hAnsi="仿宋" w:hint="eastAsia"/>
          <w:color w:val="333333"/>
          <w:sz w:val="28"/>
          <w:szCs w:val="28"/>
          <w:shd w:val="clear" w:color="auto" w:fill="FFFFFF"/>
        </w:rPr>
        <w:t>第三十二条</w:t>
      </w:r>
      <w:r w:rsidR="002A2B61" w:rsidRPr="002A2B61">
        <w:rPr>
          <w:rFonts w:ascii="仿宋" w:eastAsia="仿宋" w:hAnsi="仿宋" w:hint="eastAsia"/>
          <w:color w:val="333333"/>
          <w:sz w:val="28"/>
          <w:szCs w:val="28"/>
          <w:shd w:val="clear" w:color="auto" w:fill="FFFFFF"/>
        </w:rPr>
        <w:t>招标人不得以不合理的条件限制、</w:t>
      </w:r>
      <w:r w:rsidR="002A2B61" w:rsidRPr="002559EF">
        <w:rPr>
          <w:rFonts w:ascii="仿宋" w:eastAsia="仿宋" w:hAnsi="仿宋" w:hint="eastAsia"/>
          <w:sz w:val="28"/>
          <w:szCs w:val="28"/>
          <w:shd w:val="clear" w:color="auto" w:fill="FFFFFF"/>
        </w:rPr>
        <w:t>排斥</w:t>
      </w:r>
      <w:hyperlink r:id="rId8" w:tgtFrame="_blank" w:history="1">
        <w:r w:rsidR="002A2B61" w:rsidRPr="002559EF">
          <w:rPr>
            <w:rStyle w:val="a8"/>
            <w:rFonts w:ascii="仿宋" w:eastAsia="仿宋" w:hAnsi="仿宋" w:hint="eastAsia"/>
            <w:color w:val="auto"/>
            <w:sz w:val="28"/>
            <w:szCs w:val="28"/>
            <w:shd w:val="clear" w:color="auto" w:fill="FFFFFF"/>
          </w:rPr>
          <w:t>潜在投标人</w:t>
        </w:r>
      </w:hyperlink>
      <w:r w:rsidR="002A2B61" w:rsidRPr="002559EF">
        <w:rPr>
          <w:rFonts w:ascii="仿宋" w:eastAsia="仿宋" w:hAnsi="仿宋" w:hint="eastAsia"/>
          <w:sz w:val="28"/>
          <w:szCs w:val="28"/>
          <w:shd w:val="clear" w:color="auto" w:fill="FFFFFF"/>
        </w:rPr>
        <w:t>或者投标人。招标人有下列</w:t>
      </w:r>
      <w:hyperlink r:id="rId9" w:tgtFrame="_blank" w:history="1">
        <w:r w:rsidR="002A2B61" w:rsidRPr="002559EF">
          <w:rPr>
            <w:rStyle w:val="a8"/>
            <w:rFonts w:ascii="仿宋" w:eastAsia="仿宋" w:hAnsi="仿宋" w:hint="eastAsia"/>
            <w:color w:val="auto"/>
            <w:sz w:val="28"/>
            <w:szCs w:val="28"/>
            <w:shd w:val="clear" w:color="auto" w:fill="FFFFFF"/>
          </w:rPr>
          <w:t>行为</w:t>
        </w:r>
      </w:hyperlink>
      <w:r w:rsidR="002A2B61" w:rsidRPr="002559EF">
        <w:rPr>
          <w:rFonts w:ascii="仿宋" w:eastAsia="仿宋" w:hAnsi="仿宋" w:hint="eastAsia"/>
          <w:sz w:val="28"/>
          <w:szCs w:val="28"/>
          <w:shd w:val="clear" w:color="auto" w:fill="FFFFFF"/>
        </w:rPr>
        <w:t>之一的，属于以不合理条件限制、排斥潜在投标人或者投标人：（五）限定或者指定特定的</w:t>
      </w:r>
      <w:hyperlink r:id="rId10" w:tgtFrame="_blank" w:history="1">
        <w:r w:rsidR="002A2B61" w:rsidRPr="002559EF">
          <w:rPr>
            <w:rStyle w:val="a8"/>
            <w:rFonts w:ascii="仿宋" w:eastAsia="仿宋" w:hAnsi="仿宋" w:hint="eastAsia"/>
            <w:color w:val="auto"/>
            <w:sz w:val="28"/>
            <w:szCs w:val="28"/>
            <w:shd w:val="clear" w:color="auto" w:fill="FFFFFF"/>
          </w:rPr>
          <w:t>专利</w:t>
        </w:r>
      </w:hyperlink>
      <w:r w:rsidR="002A2B61" w:rsidRPr="002559EF">
        <w:rPr>
          <w:rFonts w:ascii="仿宋" w:eastAsia="仿宋" w:hAnsi="仿宋" w:hint="eastAsia"/>
          <w:sz w:val="28"/>
          <w:szCs w:val="28"/>
          <w:shd w:val="clear" w:color="auto" w:fill="FFFFFF"/>
        </w:rPr>
        <w:t>、</w:t>
      </w:r>
      <w:hyperlink r:id="rId11" w:tgtFrame="_blank" w:history="1">
        <w:r w:rsidR="002A2B61" w:rsidRPr="002559EF">
          <w:rPr>
            <w:rStyle w:val="a8"/>
            <w:rFonts w:ascii="仿宋" w:eastAsia="仿宋" w:hAnsi="仿宋" w:hint="eastAsia"/>
            <w:color w:val="auto"/>
            <w:sz w:val="28"/>
            <w:szCs w:val="28"/>
            <w:shd w:val="clear" w:color="auto" w:fill="FFFFFF"/>
          </w:rPr>
          <w:t>商标</w:t>
        </w:r>
      </w:hyperlink>
      <w:r w:rsidR="002A2B61" w:rsidRPr="002559EF">
        <w:rPr>
          <w:rFonts w:ascii="仿宋" w:eastAsia="仿宋" w:hAnsi="仿宋" w:hint="eastAsia"/>
          <w:sz w:val="28"/>
          <w:szCs w:val="28"/>
          <w:shd w:val="clear" w:color="auto" w:fill="FFFFFF"/>
        </w:rPr>
        <w:t>、品牌、原产地或者供应商；</w:t>
      </w:r>
      <w:r w:rsidR="002A2B61" w:rsidRPr="002559EF">
        <w:rPr>
          <w:rFonts w:ascii="仿宋" w:eastAsia="仿宋" w:hAnsi="仿宋" w:cs="Calibri" w:hint="eastAsia"/>
          <w:color w:val="333333"/>
          <w:sz w:val="28"/>
          <w:szCs w:val="28"/>
        </w:rPr>
        <w:br/>
      </w:r>
      <w:r w:rsidR="002A2B61">
        <w:rPr>
          <w:rFonts w:ascii="仿宋" w:eastAsia="仿宋" w:hAnsi="仿宋" w:cs="Calibri" w:hint="eastAsia"/>
          <w:color w:val="333333"/>
          <w:sz w:val="28"/>
          <w:szCs w:val="28"/>
        </w:rPr>
        <w:lastRenderedPageBreak/>
        <w:t xml:space="preserve">   </w:t>
      </w:r>
      <w:r w:rsidR="00C777B8">
        <w:rPr>
          <w:rFonts w:ascii="仿宋" w:eastAsia="仿宋" w:hAnsi="仿宋" w:cs="Calibri" w:hint="eastAsia"/>
          <w:color w:val="333333"/>
          <w:sz w:val="28"/>
          <w:szCs w:val="28"/>
        </w:rPr>
        <w:t>根据《政府采购质疑和投诉办法》（财政部令第94号）第二十九条第（二）项规定，投诉事项1、3、4、5缺乏事实依据，予以驳回。</w:t>
      </w:r>
    </w:p>
    <w:p w:rsidR="00C777B8" w:rsidRDefault="00C777B8" w:rsidP="00C777B8">
      <w:pPr>
        <w:pStyle w:val="a7"/>
        <w:shd w:val="clear" w:color="auto" w:fill="FFFFFF"/>
        <w:spacing w:before="0" w:beforeAutospacing="0" w:after="0" w:afterAutospacing="0"/>
        <w:ind w:firstLine="560"/>
        <w:jc w:val="both"/>
        <w:rPr>
          <w:rFonts w:ascii="Calibri" w:hAnsi="Calibri" w:cs="Calibri"/>
          <w:color w:val="333333"/>
          <w:sz w:val="21"/>
          <w:szCs w:val="21"/>
        </w:rPr>
      </w:pPr>
      <w:r>
        <w:rPr>
          <w:rFonts w:ascii="仿宋" w:eastAsia="仿宋" w:hAnsi="仿宋" w:cs="Calibri" w:hint="eastAsia"/>
          <w:color w:val="333333"/>
          <w:sz w:val="28"/>
          <w:szCs w:val="28"/>
        </w:rPr>
        <w:t>根据《政府采购质疑和投诉办法》（财政部令第94号）第三十一条第（一）项规定，投诉事项2成立；投诉事项</w:t>
      </w:r>
      <w:r w:rsidR="00B65B69">
        <w:rPr>
          <w:rFonts w:ascii="仿宋" w:eastAsia="仿宋" w:hAnsi="仿宋" w:cs="Calibri" w:hint="eastAsia"/>
          <w:color w:val="333333"/>
          <w:sz w:val="28"/>
          <w:szCs w:val="28"/>
        </w:rPr>
        <w:t>1中</w:t>
      </w:r>
      <w:r w:rsidR="00B65B69" w:rsidRPr="00C777B8">
        <w:rPr>
          <w:rFonts w:ascii="仿宋" w:eastAsia="仿宋" w:hAnsi="仿宋" w:cs="楷体" w:hint="eastAsia"/>
          <w:sz w:val="28"/>
          <w:szCs w:val="28"/>
        </w:rPr>
        <w:t>技术参数加分项</w:t>
      </w:r>
      <w:r w:rsidR="00B65B69">
        <w:rPr>
          <w:rFonts w:ascii="仿宋" w:eastAsia="仿宋" w:hAnsi="仿宋" w:cs="楷体" w:hint="eastAsia"/>
          <w:sz w:val="28"/>
          <w:szCs w:val="28"/>
        </w:rPr>
        <w:t>4.1、4.2</w:t>
      </w:r>
      <w:r>
        <w:rPr>
          <w:rFonts w:ascii="仿宋" w:eastAsia="仿宋" w:hAnsi="仿宋" w:cs="Calibri" w:hint="eastAsia"/>
          <w:color w:val="333333"/>
          <w:sz w:val="28"/>
          <w:szCs w:val="28"/>
        </w:rPr>
        <w:t>分值设置过高。</w:t>
      </w:r>
    </w:p>
    <w:p w:rsidR="00C777B8" w:rsidRDefault="00C777B8" w:rsidP="00C777B8">
      <w:pPr>
        <w:pStyle w:val="a7"/>
        <w:shd w:val="clear" w:color="auto" w:fill="FFFFFF"/>
        <w:spacing w:before="0" w:beforeAutospacing="0" w:after="0" w:afterAutospacing="0"/>
        <w:ind w:firstLine="560"/>
        <w:jc w:val="both"/>
        <w:rPr>
          <w:rFonts w:ascii="Calibri" w:hAnsi="Calibri" w:cs="Calibri"/>
          <w:color w:val="333333"/>
          <w:sz w:val="21"/>
          <w:szCs w:val="21"/>
        </w:rPr>
      </w:pPr>
      <w:r>
        <w:rPr>
          <w:rFonts w:ascii="仿宋" w:eastAsia="仿宋" w:hAnsi="仿宋" w:cs="Calibri" w:hint="eastAsia"/>
          <w:color w:val="333333"/>
          <w:sz w:val="28"/>
          <w:szCs w:val="28"/>
        </w:rPr>
        <w:t>综上所述，责令采购人和代理机构修改采购文件，重新开展采购活动。</w:t>
      </w:r>
    </w:p>
    <w:p w:rsidR="00BF2526" w:rsidRPr="00C777B8" w:rsidRDefault="00BF2526" w:rsidP="00C777B8">
      <w:pPr>
        <w:pStyle w:val="p0"/>
        <w:spacing w:before="0" w:beforeAutospacing="0" w:after="0" w:afterAutospacing="0" w:line="560" w:lineRule="exact"/>
        <w:ind w:firstLineChars="200" w:firstLine="560"/>
        <w:jc w:val="both"/>
        <w:rPr>
          <w:rFonts w:ascii="仿宋" w:eastAsia="仿宋" w:hAnsi="仿宋"/>
          <w:color w:val="000000"/>
          <w:sz w:val="28"/>
          <w:szCs w:val="28"/>
        </w:rPr>
      </w:pPr>
    </w:p>
    <w:p w:rsidR="00221632" w:rsidRPr="00C777B8" w:rsidRDefault="00221632" w:rsidP="00C777B8">
      <w:pPr>
        <w:pStyle w:val="p0"/>
        <w:spacing w:before="0" w:beforeAutospacing="0" w:after="0" w:afterAutospacing="0" w:line="560" w:lineRule="exact"/>
        <w:ind w:firstLineChars="200" w:firstLine="560"/>
        <w:jc w:val="both"/>
        <w:rPr>
          <w:rFonts w:ascii="仿宋" w:eastAsia="仿宋" w:hAnsi="仿宋"/>
          <w:color w:val="000000"/>
          <w:sz w:val="28"/>
          <w:szCs w:val="28"/>
        </w:rPr>
      </w:pPr>
      <w:r w:rsidRPr="00C777B8">
        <w:rPr>
          <w:rFonts w:ascii="仿宋" w:eastAsia="仿宋" w:hAnsi="仿宋" w:hint="eastAsia"/>
          <w:color w:val="000000"/>
          <w:sz w:val="28"/>
          <w:szCs w:val="28"/>
        </w:rPr>
        <w:t>如对上述处理决定不服，可在收到本决定书起60日内进行行政复议或六个月内提起行政诉讼。</w:t>
      </w:r>
      <w:bookmarkStart w:id="0" w:name="_GoBack"/>
      <w:bookmarkEnd w:id="0"/>
    </w:p>
    <w:p w:rsidR="00221632" w:rsidRPr="00C777B8" w:rsidRDefault="00221632" w:rsidP="00221632">
      <w:pPr>
        <w:pStyle w:val="p0"/>
        <w:spacing w:before="0" w:beforeAutospacing="0" w:after="0" w:afterAutospacing="0" w:line="640" w:lineRule="atLeast"/>
        <w:ind w:firstLine="640"/>
        <w:rPr>
          <w:rFonts w:ascii="仿宋" w:eastAsia="仿宋" w:hAnsi="仿宋"/>
          <w:color w:val="000000"/>
          <w:sz w:val="28"/>
          <w:szCs w:val="28"/>
        </w:rPr>
      </w:pPr>
    </w:p>
    <w:p w:rsidR="00221632" w:rsidRPr="00C777B8" w:rsidRDefault="00221632" w:rsidP="00886CE3">
      <w:pPr>
        <w:pStyle w:val="p0"/>
        <w:spacing w:before="0" w:beforeAutospacing="0" w:after="0" w:afterAutospacing="0" w:line="560" w:lineRule="exact"/>
        <w:ind w:firstLine="641"/>
        <w:jc w:val="both"/>
        <w:rPr>
          <w:rFonts w:ascii="仿宋" w:eastAsia="仿宋" w:hAnsi="仿宋"/>
          <w:color w:val="000000"/>
          <w:sz w:val="28"/>
          <w:szCs w:val="28"/>
        </w:rPr>
      </w:pPr>
    </w:p>
    <w:p w:rsidR="00DA609B" w:rsidRPr="00C777B8" w:rsidRDefault="00DA609B" w:rsidP="00DA609B">
      <w:pPr>
        <w:pStyle w:val="p0"/>
        <w:spacing w:before="0" w:beforeAutospacing="0" w:after="0" w:afterAutospacing="0" w:line="560" w:lineRule="exact"/>
        <w:ind w:firstLine="641"/>
        <w:jc w:val="right"/>
        <w:rPr>
          <w:rFonts w:ascii="仿宋" w:eastAsia="仿宋" w:hAnsi="仿宋"/>
          <w:color w:val="000000"/>
          <w:sz w:val="28"/>
          <w:szCs w:val="28"/>
        </w:rPr>
      </w:pPr>
    </w:p>
    <w:p w:rsidR="009A2B62" w:rsidRPr="00C777B8" w:rsidRDefault="009A2B62" w:rsidP="00C777B8">
      <w:pPr>
        <w:pStyle w:val="p0"/>
        <w:spacing w:before="0" w:beforeAutospacing="0" w:after="0" w:afterAutospacing="0" w:line="560" w:lineRule="exact"/>
        <w:ind w:right="480" w:firstLineChars="1900" w:firstLine="5320"/>
        <w:rPr>
          <w:rFonts w:ascii="仿宋" w:eastAsia="仿宋" w:hAnsi="仿宋"/>
          <w:color w:val="000000"/>
          <w:sz w:val="28"/>
          <w:szCs w:val="28"/>
        </w:rPr>
      </w:pPr>
    </w:p>
    <w:p w:rsidR="00B66E72" w:rsidRDefault="00B66E72" w:rsidP="00C777B8">
      <w:pPr>
        <w:pStyle w:val="p0"/>
        <w:spacing w:before="0" w:beforeAutospacing="0" w:after="0" w:afterAutospacing="0" w:line="560" w:lineRule="exact"/>
        <w:ind w:right="480" w:firstLineChars="1900" w:firstLine="5320"/>
        <w:rPr>
          <w:rFonts w:ascii="仿宋" w:eastAsia="仿宋" w:hAnsi="仿宋"/>
          <w:color w:val="000000"/>
          <w:sz w:val="28"/>
          <w:szCs w:val="28"/>
        </w:rPr>
      </w:pPr>
    </w:p>
    <w:p w:rsidR="00B66E72" w:rsidRDefault="00B66E72" w:rsidP="00C777B8">
      <w:pPr>
        <w:pStyle w:val="p0"/>
        <w:spacing w:before="0" w:beforeAutospacing="0" w:after="0" w:afterAutospacing="0" w:line="560" w:lineRule="exact"/>
        <w:ind w:right="480" w:firstLineChars="1900" w:firstLine="5320"/>
        <w:rPr>
          <w:rFonts w:ascii="仿宋" w:eastAsia="仿宋" w:hAnsi="仿宋"/>
          <w:color w:val="000000"/>
          <w:sz w:val="28"/>
          <w:szCs w:val="28"/>
        </w:rPr>
      </w:pPr>
    </w:p>
    <w:p w:rsidR="00DA609B" w:rsidRPr="00C777B8" w:rsidRDefault="00836171" w:rsidP="00C777B8">
      <w:pPr>
        <w:pStyle w:val="p0"/>
        <w:spacing w:before="0" w:beforeAutospacing="0" w:after="0" w:afterAutospacing="0" w:line="560" w:lineRule="exact"/>
        <w:ind w:right="480" w:firstLineChars="1900" w:firstLine="5320"/>
        <w:rPr>
          <w:rFonts w:ascii="仿宋" w:eastAsia="仿宋" w:hAnsi="仿宋"/>
          <w:color w:val="000000"/>
          <w:sz w:val="28"/>
          <w:szCs w:val="28"/>
        </w:rPr>
      </w:pPr>
      <w:r w:rsidRPr="00C777B8">
        <w:rPr>
          <w:rFonts w:ascii="仿宋" w:eastAsia="仿宋" w:hAnsi="仿宋" w:hint="eastAsia"/>
          <w:color w:val="000000"/>
          <w:sz w:val="28"/>
          <w:szCs w:val="28"/>
        </w:rPr>
        <w:t>奉新县财政局</w:t>
      </w:r>
    </w:p>
    <w:p w:rsidR="00DA609B" w:rsidRPr="00C777B8" w:rsidRDefault="001053C9" w:rsidP="00C777B8">
      <w:pPr>
        <w:pStyle w:val="p0"/>
        <w:spacing w:before="0" w:beforeAutospacing="0" w:after="0" w:afterAutospacing="0" w:line="560" w:lineRule="exact"/>
        <w:ind w:right="480" w:firstLineChars="1750" w:firstLine="4900"/>
        <w:rPr>
          <w:rFonts w:ascii="仿宋" w:eastAsia="仿宋" w:hAnsi="仿宋"/>
          <w:color w:val="000000"/>
          <w:sz w:val="28"/>
          <w:szCs w:val="28"/>
        </w:rPr>
      </w:pPr>
      <w:r w:rsidRPr="00C777B8">
        <w:rPr>
          <w:rFonts w:ascii="仿宋" w:eastAsia="仿宋" w:hAnsi="仿宋" w:hint="eastAsia"/>
          <w:color w:val="000000"/>
          <w:sz w:val="28"/>
          <w:szCs w:val="28"/>
        </w:rPr>
        <w:t>二〇一九年六月六</w:t>
      </w:r>
      <w:r w:rsidR="00DA609B" w:rsidRPr="00C777B8">
        <w:rPr>
          <w:rFonts w:ascii="仿宋" w:eastAsia="仿宋" w:hAnsi="仿宋" w:hint="eastAsia"/>
          <w:color w:val="000000"/>
          <w:sz w:val="28"/>
          <w:szCs w:val="28"/>
        </w:rPr>
        <w:t>日</w:t>
      </w:r>
    </w:p>
    <w:p w:rsidR="00B57507" w:rsidRPr="00C777B8" w:rsidRDefault="00B57507" w:rsidP="003C3573">
      <w:pPr>
        <w:pStyle w:val="p0"/>
        <w:spacing w:before="0" w:beforeAutospacing="0" w:after="0" w:afterAutospacing="0" w:line="560" w:lineRule="exact"/>
        <w:ind w:firstLine="641"/>
        <w:rPr>
          <w:rFonts w:ascii="仿宋" w:eastAsia="仿宋" w:hAnsi="仿宋"/>
          <w:color w:val="000000"/>
          <w:sz w:val="28"/>
          <w:szCs w:val="28"/>
        </w:rPr>
      </w:pPr>
    </w:p>
    <w:p w:rsidR="00B57507" w:rsidRPr="00C777B8" w:rsidRDefault="00B57507" w:rsidP="003C3573">
      <w:pPr>
        <w:pStyle w:val="p0"/>
        <w:spacing w:before="0" w:beforeAutospacing="0" w:after="0" w:afterAutospacing="0" w:line="560" w:lineRule="exact"/>
        <w:ind w:firstLine="641"/>
        <w:rPr>
          <w:rFonts w:ascii="仿宋" w:eastAsia="仿宋" w:hAnsi="仿宋"/>
          <w:color w:val="000000"/>
          <w:sz w:val="28"/>
          <w:szCs w:val="28"/>
        </w:rPr>
      </w:pPr>
    </w:p>
    <w:p w:rsidR="009A2B62" w:rsidRPr="00C777B8" w:rsidRDefault="009A2B62" w:rsidP="003C3573">
      <w:pPr>
        <w:pStyle w:val="p0"/>
        <w:spacing w:before="0" w:beforeAutospacing="0" w:after="0" w:afterAutospacing="0" w:line="560" w:lineRule="exact"/>
        <w:ind w:firstLine="641"/>
        <w:rPr>
          <w:rFonts w:ascii="仿宋" w:eastAsia="仿宋" w:hAnsi="仿宋"/>
          <w:color w:val="000000"/>
          <w:sz w:val="28"/>
          <w:szCs w:val="28"/>
        </w:rPr>
      </w:pPr>
    </w:p>
    <w:p w:rsidR="002A2B61" w:rsidRDefault="002A2B61" w:rsidP="003C3573">
      <w:pPr>
        <w:pStyle w:val="p0"/>
        <w:spacing w:before="0" w:beforeAutospacing="0" w:after="0" w:afterAutospacing="0" w:line="560" w:lineRule="exact"/>
        <w:ind w:firstLine="641"/>
        <w:rPr>
          <w:rFonts w:ascii="仿宋" w:eastAsia="仿宋" w:hAnsi="仿宋"/>
          <w:color w:val="000000"/>
          <w:sz w:val="28"/>
          <w:szCs w:val="28"/>
        </w:rPr>
      </w:pPr>
    </w:p>
    <w:p w:rsidR="002A2B61" w:rsidRDefault="002A2B61" w:rsidP="003C3573">
      <w:pPr>
        <w:pStyle w:val="p0"/>
        <w:spacing w:before="0" w:beforeAutospacing="0" w:after="0" w:afterAutospacing="0" w:line="560" w:lineRule="exact"/>
        <w:ind w:firstLine="641"/>
        <w:rPr>
          <w:rFonts w:ascii="仿宋" w:eastAsia="仿宋" w:hAnsi="仿宋"/>
          <w:color w:val="000000"/>
          <w:sz w:val="28"/>
          <w:szCs w:val="28"/>
        </w:rPr>
      </w:pPr>
    </w:p>
    <w:p w:rsidR="00B66E72" w:rsidRDefault="00B66E72" w:rsidP="003C3573">
      <w:pPr>
        <w:pStyle w:val="p0"/>
        <w:spacing w:before="0" w:beforeAutospacing="0" w:after="0" w:afterAutospacing="0" w:line="560" w:lineRule="exact"/>
        <w:ind w:firstLine="641"/>
        <w:rPr>
          <w:rFonts w:ascii="仿宋" w:eastAsia="仿宋" w:hAnsi="仿宋"/>
          <w:color w:val="000000"/>
          <w:sz w:val="28"/>
          <w:szCs w:val="28"/>
        </w:rPr>
      </w:pPr>
    </w:p>
    <w:p w:rsidR="00F33B43" w:rsidRPr="00C777B8" w:rsidRDefault="001053C9" w:rsidP="003C3573">
      <w:pPr>
        <w:pStyle w:val="p0"/>
        <w:spacing w:before="0" w:beforeAutospacing="0" w:after="0" w:afterAutospacing="0" w:line="560" w:lineRule="exact"/>
        <w:ind w:firstLine="641"/>
        <w:rPr>
          <w:rFonts w:ascii="仿宋" w:eastAsia="仿宋" w:hAnsi="仿宋"/>
          <w:color w:val="000000"/>
          <w:sz w:val="28"/>
          <w:szCs w:val="28"/>
        </w:rPr>
      </w:pPr>
      <w:r w:rsidRPr="00C777B8">
        <w:rPr>
          <w:rFonts w:ascii="仿宋" w:eastAsia="仿宋" w:hAnsi="仿宋" w:hint="eastAsia"/>
          <w:color w:val="000000"/>
          <w:sz w:val="28"/>
          <w:szCs w:val="28"/>
        </w:rPr>
        <w:t>送：江西奉新县</w:t>
      </w:r>
      <w:r w:rsidR="00B66E72">
        <w:rPr>
          <w:rFonts w:ascii="仿宋" w:eastAsia="仿宋" w:hAnsi="仿宋" w:hint="eastAsia"/>
          <w:color w:val="000000"/>
          <w:sz w:val="28"/>
          <w:szCs w:val="28"/>
        </w:rPr>
        <w:t>人民</w:t>
      </w:r>
      <w:r w:rsidRPr="00C777B8">
        <w:rPr>
          <w:rFonts w:ascii="仿宋" w:eastAsia="仿宋" w:hAnsi="仿宋" w:hint="eastAsia"/>
          <w:color w:val="000000"/>
          <w:sz w:val="28"/>
          <w:szCs w:val="28"/>
        </w:rPr>
        <w:t>法院</w:t>
      </w:r>
      <w:r w:rsidR="003C3573" w:rsidRPr="00C777B8">
        <w:rPr>
          <w:rFonts w:ascii="仿宋" w:eastAsia="仿宋" w:hAnsi="仿宋" w:hint="eastAsia"/>
          <w:color w:val="000000"/>
          <w:sz w:val="28"/>
          <w:szCs w:val="28"/>
        </w:rPr>
        <w:t>、</w:t>
      </w:r>
    </w:p>
    <w:p w:rsidR="001053C9" w:rsidRPr="00C777B8" w:rsidRDefault="00B66E72" w:rsidP="00B66E72">
      <w:pPr>
        <w:ind w:firstLineChars="400" w:firstLine="1120"/>
        <w:rPr>
          <w:rFonts w:ascii="仿宋" w:eastAsia="仿宋" w:hAnsi="仿宋" w:cs="宋体"/>
          <w:sz w:val="28"/>
          <w:szCs w:val="28"/>
        </w:rPr>
      </w:pPr>
      <w:r>
        <w:rPr>
          <w:rFonts w:ascii="仿宋" w:eastAsia="仿宋" w:hAnsi="仿宋" w:cs="宋体" w:hint="eastAsia"/>
          <w:sz w:val="28"/>
          <w:szCs w:val="28"/>
        </w:rPr>
        <w:t>江西奉新县政府采购中心</w:t>
      </w:r>
    </w:p>
    <w:sectPr w:rsidR="001053C9" w:rsidRPr="00C777B8" w:rsidSect="00363D81">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550" w:rsidRDefault="002C2550" w:rsidP="008D6288">
      <w:r>
        <w:separator/>
      </w:r>
    </w:p>
  </w:endnote>
  <w:endnote w:type="continuationSeparator" w:id="0">
    <w:p w:rsidR="002C2550" w:rsidRDefault="002C2550" w:rsidP="008D62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550" w:rsidRDefault="002C2550" w:rsidP="008D6288">
      <w:r>
        <w:separator/>
      </w:r>
    </w:p>
  </w:footnote>
  <w:footnote w:type="continuationSeparator" w:id="0">
    <w:p w:rsidR="002C2550" w:rsidRDefault="002C2550" w:rsidP="008D6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894E4B"/>
    <w:multiLevelType w:val="singleLevel"/>
    <w:tmpl w:val="F2894E4B"/>
    <w:lvl w:ilvl="0">
      <w:start w:val="1"/>
      <w:numFmt w:val="decimal"/>
      <w:suff w:val="nothing"/>
      <w:lvlText w:val="%1、"/>
      <w:lvlJc w:val="left"/>
      <w:rPr>
        <w:rFonts w:cs="Times New Roman"/>
      </w:rPr>
    </w:lvl>
  </w:abstractNum>
  <w:abstractNum w:abstractNumId="1">
    <w:nsid w:val="638A787F"/>
    <w:multiLevelType w:val="hybridMultilevel"/>
    <w:tmpl w:val="2BCCBDD8"/>
    <w:lvl w:ilvl="0" w:tplc="4502DD88">
      <w:start w:val="1"/>
      <w:numFmt w:val="japaneseCounting"/>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299D"/>
    <w:rsid w:val="00001E8A"/>
    <w:rsid w:val="00002E56"/>
    <w:rsid w:val="00061F32"/>
    <w:rsid w:val="000E32BF"/>
    <w:rsid w:val="001053C9"/>
    <w:rsid w:val="001922A8"/>
    <w:rsid w:val="001C3542"/>
    <w:rsid w:val="001C379F"/>
    <w:rsid w:val="001D2A79"/>
    <w:rsid w:val="00207E52"/>
    <w:rsid w:val="00215D18"/>
    <w:rsid w:val="00221632"/>
    <w:rsid w:val="0024514E"/>
    <w:rsid w:val="002559EF"/>
    <w:rsid w:val="002666F4"/>
    <w:rsid w:val="002770E9"/>
    <w:rsid w:val="002A2B61"/>
    <w:rsid w:val="002B2C90"/>
    <w:rsid w:val="002C2550"/>
    <w:rsid w:val="002D49A1"/>
    <w:rsid w:val="002D4FEE"/>
    <w:rsid w:val="002E3141"/>
    <w:rsid w:val="003108FD"/>
    <w:rsid w:val="00342B52"/>
    <w:rsid w:val="00363D81"/>
    <w:rsid w:val="00371909"/>
    <w:rsid w:val="00385987"/>
    <w:rsid w:val="003A039E"/>
    <w:rsid w:val="003C3573"/>
    <w:rsid w:val="00400C7A"/>
    <w:rsid w:val="0044656E"/>
    <w:rsid w:val="004507E9"/>
    <w:rsid w:val="00464DE9"/>
    <w:rsid w:val="00533345"/>
    <w:rsid w:val="00550E34"/>
    <w:rsid w:val="00552331"/>
    <w:rsid w:val="005818AA"/>
    <w:rsid w:val="005B2E3B"/>
    <w:rsid w:val="005D0BCD"/>
    <w:rsid w:val="00616E3E"/>
    <w:rsid w:val="006509A5"/>
    <w:rsid w:val="00671FAC"/>
    <w:rsid w:val="00685B83"/>
    <w:rsid w:val="0068711E"/>
    <w:rsid w:val="00695852"/>
    <w:rsid w:val="006C0B31"/>
    <w:rsid w:val="006E794D"/>
    <w:rsid w:val="00703A72"/>
    <w:rsid w:val="00710CC2"/>
    <w:rsid w:val="007249F2"/>
    <w:rsid w:val="0072614C"/>
    <w:rsid w:val="00736271"/>
    <w:rsid w:val="00742A6A"/>
    <w:rsid w:val="00777BC0"/>
    <w:rsid w:val="007A27BA"/>
    <w:rsid w:val="007D0EC3"/>
    <w:rsid w:val="008062B4"/>
    <w:rsid w:val="00817D82"/>
    <w:rsid w:val="00825DD9"/>
    <w:rsid w:val="00836171"/>
    <w:rsid w:val="00861546"/>
    <w:rsid w:val="00886CE3"/>
    <w:rsid w:val="008916CD"/>
    <w:rsid w:val="008B6343"/>
    <w:rsid w:val="008C5DF4"/>
    <w:rsid w:val="008D6288"/>
    <w:rsid w:val="00915615"/>
    <w:rsid w:val="0093265B"/>
    <w:rsid w:val="00942D2F"/>
    <w:rsid w:val="00957DC9"/>
    <w:rsid w:val="00980942"/>
    <w:rsid w:val="00984312"/>
    <w:rsid w:val="009856F1"/>
    <w:rsid w:val="009A1433"/>
    <w:rsid w:val="009A2B62"/>
    <w:rsid w:val="009C677B"/>
    <w:rsid w:val="00A01E8F"/>
    <w:rsid w:val="00A41CF3"/>
    <w:rsid w:val="00A46BE3"/>
    <w:rsid w:val="00AB1767"/>
    <w:rsid w:val="00AC474D"/>
    <w:rsid w:val="00B20C33"/>
    <w:rsid w:val="00B57507"/>
    <w:rsid w:val="00B6299D"/>
    <w:rsid w:val="00B65B69"/>
    <w:rsid w:val="00B66E72"/>
    <w:rsid w:val="00B75112"/>
    <w:rsid w:val="00BC34E4"/>
    <w:rsid w:val="00BD2B13"/>
    <w:rsid w:val="00BD330F"/>
    <w:rsid w:val="00BD68EC"/>
    <w:rsid w:val="00BE4BC0"/>
    <w:rsid w:val="00BF2526"/>
    <w:rsid w:val="00C32CF5"/>
    <w:rsid w:val="00C42CCB"/>
    <w:rsid w:val="00C43330"/>
    <w:rsid w:val="00C45204"/>
    <w:rsid w:val="00C777B8"/>
    <w:rsid w:val="00CC4226"/>
    <w:rsid w:val="00D80AF9"/>
    <w:rsid w:val="00DA291D"/>
    <w:rsid w:val="00DA609B"/>
    <w:rsid w:val="00DB5A3D"/>
    <w:rsid w:val="00DF40CD"/>
    <w:rsid w:val="00E1092A"/>
    <w:rsid w:val="00E12EB9"/>
    <w:rsid w:val="00E42B2A"/>
    <w:rsid w:val="00E536B3"/>
    <w:rsid w:val="00EA2315"/>
    <w:rsid w:val="00EB07CF"/>
    <w:rsid w:val="00EB7690"/>
    <w:rsid w:val="00EE562D"/>
    <w:rsid w:val="00F33B43"/>
    <w:rsid w:val="00F402EC"/>
    <w:rsid w:val="00F4501A"/>
    <w:rsid w:val="00F500B1"/>
    <w:rsid w:val="00F60C79"/>
    <w:rsid w:val="00F7088C"/>
    <w:rsid w:val="00F851F2"/>
    <w:rsid w:val="00FB071C"/>
    <w:rsid w:val="00FE71D1"/>
    <w:rsid w:val="00FF3D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141"/>
    <w:pPr>
      <w:widowControl w:val="0"/>
      <w:jc w:val="both"/>
    </w:pPr>
  </w:style>
  <w:style w:type="paragraph" w:styleId="2">
    <w:name w:val="heading 2"/>
    <w:basedOn w:val="a"/>
    <w:next w:val="a"/>
    <w:link w:val="2Char"/>
    <w:uiPriority w:val="99"/>
    <w:qFormat/>
    <w:rsid w:val="00400C7A"/>
    <w:pPr>
      <w:keepNext/>
      <w:keepLines/>
      <w:widowControl/>
      <w:spacing w:before="260" w:after="260" w:line="416" w:lineRule="auto"/>
      <w:jc w:val="left"/>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4501A"/>
    <w:pPr>
      <w:widowControl/>
      <w:spacing w:before="100" w:beforeAutospacing="1" w:after="100" w:afterAutospacing="1"/>
      <w:jc w:val="left"/>
    </w:pPr>
    <w:rPr>
      <w:rFonts w:ascii="宋体" w:eastAsia="宋体" w:hAnsi="宋体" w:cs="宋体"/>
      <w:kern w:val="0"/>
      <w:sz w:val="24"/>
      <w:szCs w:val="24"/>
    </w:rPr>
  </w:style>
  <w:style w:type="paragraph" w:styleId="a3">
    <w:name w:val="Date"/>
    <w:basedOn w:val="a"/>
    <w:next w:val="a"/>
    <w:link w:val="Char"/>
    <w:uiPriority w:val="99"/>
    <w:semiHidden/>
    <w:unhideWhenUsed/>
    <w:rsid w:val="003C3573"/>
    <w:pPr>
      <w:ind w:leftChars="2500" w:left="100"/>
    </w:pPr>
  </w:style>
  <w:style w:type="character" w:customStyle="1" w:styleId="Char">
    <w:name w:val="日期 Char"/>
    <w:basedOn w:val="a0"/>
    <w:link w:val="a3"/>
    <w:uiPriority w:val="99"/>
    <w:semiHidden/>
    <w:rsid w:val="003C3573"/>
  </w:style>
  <w:style w:type="paragraph" w:customStyle="1" w:styleId="p17">
    <w:name w:val="p17"/>
    <w:basedOn w:val="a"/>
    <w:rsid w:val="002216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8D6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D6288"/>
    <w:rPr>
      <w:sz w:val="18"/>
      <w:szCs w:val="18"/>
    </w:rPr>
  </w:style>
  <w:style w:type="paragraph" w:styleId="a5">
    <w:name w:val="footer"/>
    <w:basedOn w:val="a"/>
    <w:link w:val="Char1"/>
    <w:uiPriority w:val="99"/>
    <w:unhideWhenUsed/>
    <w:rsid w:val="008D6288"/>
    <w:pPr>
      <w:tabs>
        <w:tab w:val="center" w:pos="4153"/>
        <w:tab w:val="right" w:pos="8306"/>
      </w:tabs>
      <w:snapToGrid w:val="0"/>
      <w:jc w:val="left"/>
    </w:pPr>
    <w:rPr>
      <w:sz w:val="18"/>
      <w:szCs w:val="18"/>
    </w:rPr>
  </w:style>
  <w:style w:type="character" w:customStyle="1" w:styleId="Char1">
    <w:name w:val="页脚 Char"/>
    <w:basedOn w:val="a0"/>
    <w:link w:val="a5"/>
    <w:uiPriority w:val="99"/>
    <w:rsid w:val="008D6288"/>
    <w:rPr>
      <w:sz w:val="18"/>
      <w:szCs w:val="18"/>
    </w:rPr>
  </w:style>
  <w:style w:type="paragraph" w:styleId="a6">
    <w:name w:val="Title"/>
    <w:basedOn w:val="a"/>
    <w:next w:val="a"/>
    <w:link w:val="Char2"/>
    <w:uiPriority w:val="99"/>
    <w:qFormat/>
    <w:rsid w:val="00400C7A"/>
    <w:pPr>
      <w:widowControl/>
      <w:spacing w:before="240" w:after="60" w:line="360" w:lineRule="auto"/>
      <w:jc w:val="center"/>
      <w:outlineLvl w:val="0"/>
    </w:pPr>
    <w:rPr>
      <w:rFonts w:ascii="Calibri Light" w:eastAsia="宋体" w:hAnsi="Calibri Light" w:cs="Times New Roman"/>
      <w:b/>
      <w:bCs/>
      <w:sz w:val="32"/>
      <w:szCs w:val="32"/>
    </w:rPr>
  </w:style>
  <w:style w:type="character" w:customStyle="1" w:styleId="Char2">
    <w:name w:val="标题 Char"/>
    <w:basedOn w:val="a0"/>
    <w:link w:val="a6"/>
    <w:uiPriority w:val="99"/>
    <w:rsid w:val="00400C7A"/>
    <w:rPr>
      <w:rFonts w:ascii="Calibri Light" w:eastAsia="宋体" w:hAnsi="Calibri Light" w:cs="Times New Roman"/>
      <w:b/>
      <w:bCs/>
      <w:sz w:val="32"/>
      <w:szCs w:val="32"/>
    </w:rPr>
  </w:style>
  <w:style w:type="character" w:customStyle="1" w:styleId="2Char">
    <w:name w:val="标题 2 Char"/>
    <w:basedOn w:val="a0"/>
    <w:link w:val="2"/>
    <w:uiPriority w:val="99"/>
    <w:rsid w:val="00400C7A"/>
    <w:rPr>
      <w:rFonts w:ascii="Arial" w:eastAsia="黑体" w:hAnsi="Arial" w:cs="Times New Roman"/>
      <w:b/>
      <w:bCs/>
      <w:sz w:val="32"/>
      <w:szCs w:val="32"/>
    </w:rPr>
  </w:style>
  <w:style w:type="paragraph" w:styleId="a7">
    <w:name w:val="Normal (Web)"/>
    <w:basedOn w:val="a"/>
    <w:uiPriority w:val="99"/>
    <w:semiHidden/>
    <w:unhideWhenUsed/>
    <w:rsid w:val="00C777B8"/>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2A2B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4501A"/>
    <w:pPr>
      <w:widowControl/>
      <w:spacing w:before="100" w:beforeAutospacing="1" w:after="100" w:afterAutospacing="1"/>
      <w:jc w:val="left"/>
    </w:pPr>
    <w:rPr>
      <w:rFonts w:ascii="宋体" w:eastAsia="宋体" w:hAnsi="宋体" w:cs="宋体"/>
      <w:kern w:val="0"/>
      <w:sz w:val="24"/>
      <w:szCs w:val="24"/>
    </w:rPr>
  </w:style>
  <w:style w:type="paragraph" w:styleId="a3">
    <w:name w:val="Date"/>
    <w:basedOn w:val="a"/>
    <w:next w:val="a"/>
    <w:link w:val="Char"/>
    <w:uiPriority w:val="99"/>
    <w:semiHidden/>
    <w:unhideWhenUsed/>
    <w:rsid w:val="003C3573"/>
    <w:pPr>
      <w:ind w:leftChars="2500" w:left="100"/>
    </w:pPr>
  </w:style>
  <w:style w:type="character" w:customStyle="1" w:styleId="Char">
    <w:name w:val="日期 Char"/>
    <w:basedOn w:val="a0"/>
    <w:link w:val="a3"/>
    <w:uiPriority w:val="99"/>
    <w:semiHidden/>
    <w:rsid w:val="003C3573"/>
  </w:style>
  <w:style w:type="paragraph" w:customStyle="1" w:styleId="p17">
    <w:name w:val="p17"/>
    <w:basedOn w:val="a"/>
    <w:rsid w:val="002216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8D6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D6288"/>
    <w:rPr>
      <w:sz w:val="18"/>
      <w:szCs w:val="18"/>
    </w:rPr>
  </w:style>
  <w:style w:type="paragraph" w:styleId="a5">
    <w:name w:val="footer"/>
    <w:basedOn w:val="a"/>
    <w:link w:val="Char1"/>
    <w:uiPriority w:val="99"/>
    <w:unhideWhenUsed/>
    <w:rsid w:val="008D6288"/>
    <w:pPr>
      <w:tabs>
        <w:tab w:val="center" w:pos="4153"/>
        <w:tab w:val="right" w:pos="8306"/>
      </w:tabs>
      <w:snapToGrid w:val="0"/>
      <w:jc w:val="left"/>
    </w:pPr>
    <w:rPr>
      <w:sz w:val="18"/>
      <w:szCs w:val="18"/>
    </w:rPr>
  </w:style>
  <w:style w:type="character" w:customStyle="1" w:styleId="Char1">
    <w:name w:val="页脚 Char"/>
    <w:basedOn w:val="a0"/>
    <w:link w:val="a5"/>
    <w:uiPriority w:val="99"/>
    <w:rsid w:val="008D6288"/>
    <w:rPr>
      <w:sz w:val="18"/>
      <w:szCs w:val="18"/>
    </w:rPr>
  </w:style>
</w:styles>
</file>

<file path=word/webSettings.xml><?xml version="1.0" encoding="utf-8"?>
<w:webSettings xmlns:r="http://schemas.openxmlformats.org/officeDocument/2006/relationships" xmlns:w="http://schemas.openxmlformats.org/wordprocessingml/2006/main">
  <w:divs>
    <w:div w:id="34278664">
      <w:bodyDiv w:val="1"/>
      <w:marLeft w:val="0"/>
      <w:marRight w:val="0"/>
      <w:marTop w:val="0"/>
      <w:marBottom w:val="0"/>
      <w:divBdr>
        <w:top w:val="none" w:sz="0" w:space="0" w:color="auto"/>
        <w:left w:val="none" w:sz="0" w:space="0" w:color="auto"/>
        <w:bottom w:val="none" w:sz="0" w:space="0" w:color="auto"/>
        <w:right w:val="none" w:sz="0" w:space="0" w:color="auto"/>
      </w:divBdr>
    </w:div>
    <w:div w:id="787547140">
      <w:bodyDiv w:val="1"/>
      <w:marLeft w:val="0"/>
      <w:marRight w:val="0"/>
      <w:marTop w:val="0"/>
      <w:marBottom w:val="0"/>
      <w:divBdr>
        <w:top w:val="none" w:sz="0" w:space="0" w:color="auto"/>
        <w:left w:val="none" w:sz="0" w:space="0" w:color="auto"/>
        <w:bottom w:val="none" w:sz="0" w:space="0" w:color="auto"/>
        <w:right w:val="none" w:sz="0" w:space="0" w:color="auto"/>
      </w:divBdr>
    </w:div>
    <w:div w:id="954677408">
      <w:bodyDiv w:val="1"/>
      <w:marLeft w:val="0"/>
      <w:marRight w:val="0"/>
      <w:marTop w:val="0"/>
      <w:marBottom w:val="0"/>
      <w:divBdr>
        <w:top w:val="none" w:sz="0" w:space="0" w:color="auto"/>
        <w:left w:val="none" w:sz="0" w:space="0" w:color="auto"/>
        <w:bottom w:val="none" w:sz="0" w:space="0" w:color="auto"/>
        <w:right w:val="none" w:sz="0" w:space="0" w:color="auto"/>
      </w:divBdr>
      <w:divsChild>
        <w:div w:id="976958879">
          <w:marLeft w:val="0"/>
          <w:marRight w:val="0"/>
          <w:marTop w:val="0"/>
          <w:marBottom w:val="0"/>
          <w:divBdr>
            <w:top w:val="none" w:sz="0" w:space="0" w:color="auto"/>
            <w:left w:val="none" w:sz="0" w:space="0" w:color="auto"/>
            <w:bottom w:val="none" w:sz="0" w:space="0" w:color="auto"/>
            <w:right w:val="none" w:sz="0" w:space="0" w:color="auto"/>
          </w:divBdr>
          <w:divsChild>
            <w:div w:id="1858277135">
              <w:marLeft w:val="0"/>
              <w:marRight w:val="0"/>
              <w:marTop w:val="0"/>
              <w:marBottom w:val="0"/>
              <w:divBdr>
                <w:top w:val="single" w:sz="6" w:space="23" w:color="E3E3E3"/>
                <w:left w:val="single" w:sz="6" w:space="31" w:color="E3E3E3"/>
                <w:bottom w:val="single" w:sz="6" w:space="31" w:color="E3E3E3"/>
                <w:right w:val="single" w:sz="6" w:space="31" w:color="E3E3E3"/>
              </w:divBdr>
              <w:divsChild>
                <w:div w:id="793405844">
                  <w:marLeft w:val="0"/>
                  <w:marRight w:val="0"/>
                  <w:marTop w:val="0"/>
                  <w:marBottom w:val="0"/>
                  <w:divBdr>
                    <w:top w:val="none" w:sz="0" w:space="0" w:color="auto"/>
                    <w:left w:val="none" w:sz="0" w:space="0" w:color="auto"/>
                    <w:bottom w:val="none" w:sz="0" w:space="0" w:color="auto"/>
                    <w:right w:val="none" w:sz="0" w:space="0" w:color="auto"/>
                  </w:divBdr>
                  <w:divsChild>
                    <w:div w:id="249168237">
                      <w:marLeft w:val="0"/>
                      <w:marRight w:val="0"/>
                      <w:marTop w:val="465"/>
                      <w:marBottom w:val="0"/>
                      <w:divBdr>
                        <w:top w:val="none" w:sz="0" w:space="0" w:color="auto"/>
                        <w:left w:val="none" w:sz="0" w:space="0" w:color="auto"/>
                        <w:bottom w:val="none" w:sz="0" w:space="0" w:color="auto"/>
                        <w:right w:val="none" w:sz="0" w:space="0" w:color="auto"/>
                      </w:divBdr>
                      <w:divsChild>
                        <w:div w:id="14272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7990">
      <w:bodyDiv w:val="1"/>
      <w:marLeft w:val="0"/>
      <w:marRight w:val="0"/>
      <w:marTop w:val="0"/>
      <w:marBottom w:val="0"/>
      <w:divBdr>
        <w:top w:val="none" w:sz="0" w:space="0" w:color="auto"/>
        <w:left w:val="none" w:sz="0" w:space="0" w:color="auto"/>
        <w:bottom w:val="none" w:sz="0" w:space="0" w:color="auto"/>
        <w:right w:val="none" w:sz="0" w:space="0" w:color="auto"/>
      </w:divBdr>
      <w:divsChild>
        <w:div w:id="902059644">
          <w:marLeft w:val="0"/>
          <w:marRight w:val="0"/>
          <w:marTop w:val="0"/>
          <w:marBottom w:val="0"/>
          <w:divBdr>
            <w:top w:val="none" w:sz="0" w:space="0" w:color="auto"/>
            <w:left w:val="none" w:sz="0" w:space="0" w:color="auto"/>
            <w:bottom w:val="none" w:sz="0" w:space="0" w:color="auto"/>
            <w:right w:val="none" w:sz="0" w:space="0" w:color="auto"/>
          </w:divBdr>
          <w:divsChild>
            <w:div w:id="1781947253">
              <w:marLeft w:val="0"/>
              <w:marRight w:val="0"/>
              <w:marTop w:val="0"/>
              <w:marBottom w:val="0"/>
              <w:divBdr>
                <w:top w:val="single" w:sz="6" w:space="23" w:color="E3E3E3"/>
                <w:left w:val="single" w:sz="6" w:space="31" w:color="E3E3E3"/>
                <w:bottom w:val="single" w:sz="6" w:space="31" w:color="E3E3E3"/>
                <w:right w:val="single" w:sz="6" w:space="31" w:color="E3E3E3"/>
              </w:divBdr>
              <w:divsChild>
                <w:div w:id="2046323282">
                  <w:marLeft w:val="0"/>
                  <w:marRight w:val="0"/>
                  <w:marTop w:val="0"/>
                  <w:marBottom w:val="0"/>
                  <w:divBdr>
                    <w:top w:val="none" w:sz="0" w:space="0" w:color="auto"/>
                    <w:left w:val="none" w:sz="0" w:space="0" w:color="auto"/>
                    <w:bottom w:val="none" w:sz="0" w:space="0" w:color="auto"/>
                    <w:right w:val="none" w:sz="0" w:space="0" w:color="auto"/>
                  </w:divBdr>
                  <w:divsChild>
                    <w:div w:id="1395621596">
                      <w:marLeft w:val="0"/>
                      <w:marRight w:val="0"/>
                      <w:marTop w:val="465"/>
                      <w:marBottom w:val="0"/>
                      <w:divBdr>
                        <w:top w:val="none" w:sz="0" w:space="0" w:color="auto"/>
                        <w:left w:val="none" w:sz="0" w:space="0" w:color="auto"/>
                        <w:bottom w:val="none" w:sz="0" w:space="0" w:color="auto"/>
                        <w:right w:val="none" w:sz="0" w:space="0" w:color="auto"/>
                      </w:divBdr>
                      <w:divsChild>
                        <w:div w:id="3169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s?q=%E6%BD%9C%E5%9C%A8%E6%8A%95%E6%A0%87%E4%BA%BA&amp;ie=utf-8&amp;src=internal_wenda_recommend_text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m/s?q=%E5%95%86%E6%A0%87&amp;ie=utf-8&amp;src=internal_wenda_recommend_textn" TargetMode="External"/><Relationship Id="rId5" Type="http://schemas.openxmlformats.org/officeDocument/2006/relationships/webSettings" Target="webSettings.xml"/><Relationship Id="rId10" Type="http://schemas.openxmlformats.org/officeDocument/2006/relationships/hyperlink" Target="http://www.so.com/s?q=%E4%B8%93%E5%88%A9&amp;ie=utf-8&amp;src=internal_wenda_recommend_textn" TargetMode="External"/><Relationship Id="rId4" Type="http://schemas.openxmlformats.org/officeDocument/2006/relationships/settings" Target="settings.xml"/><Relationship Id="rId9" Type="http://schemas.openxmlformats.org/officeDocument/2006/relationships/hyperlink" Target="http://www.so.com/s?q=%E8%A1%8C%E4%B8%BA&amp;ie=utf-8&amp;src=internal_wenda_recommend_textn"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FD82-D4A8-4D34-8873-711F24BD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4</Pages>
  <Words>472</Words>
  <Characters>2691</Characters>
  <Application>Microsoft Office Word</Application>
  <DocSecurity>0</DocSecurity>
  <Lines>22</Lines>
  <Paragraphs>6</Paragraphs>
  <ScaleCrop>false</ScaleCrop>
  <Company>China</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Administrator</cp:lastModifiedBy>
  <cp:revision>52</cp:revision>
  <cp:lastPrinted>2019-05-16T07:46:00Z</cp:lastPrinted>
  <dcterms:created xsi:type="dcterms:W3CDTF">2019-05-15T03:28:00Z</dcterms:created>
  <dcterms:modified xsi:type="dcterms:W3CDTF">2019-06-06T09:19:00Z</dcterms:modified>
</cp:coreProperties>
</file>