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jc w:val="center"/>
        <w:textAlignment w:val="baseline"/>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关于</w:t>
      </w:r>
      <w:r>
        <w:rPr>
          <w:rFonts w:hint="eastAsia" w:ascii="宋体" w:hAnsi="宋体" w:eastAsia="宋体" w:cs="宋体"/>
          <w:b/>
          <w:bCs w:val="0"/>
          <w:color w:val="000000"/>
          <w:sz w:val="44"/>
          <w:szCs w:val="44"/>
          <w:lang w:eastAsia="zh-CN"/>
        </w:rPr>
        <w:t>政府采购项目（</w:t>
      </w:r>
      <w:r>
        <w:rPr>
          <w:rFonts w:hint="eastAsia" w:ascii="宋体" w:hAnsi="宋体" w:eastAsia="宋体" w:cs="宋体"/>
          <w:b/>
          <w:bCs w:val="0"/>
          <w:sz w:val="44"/>
          <w:szCs w:val="44"/>
        </w:rPr>
        <w:t>永新县三湾乡三湾改编旧址群照明提升工程</w:t>
      </w:r>
      <w:r>
        <w:rPr>
          <w:rFonts w:hint="eastAsia" w:ascii="宋体" w:hAnsi="宋体" w:eastAsia="宋体" w:cs="宋体"/>
          <w:b/>
          <w:bCs w:val="0"/>
          <w:sz w:val="44"/>
          <w:szCs w:val="44"/>
          <w:lang w:eastAsia="zh-CN"/>
        </w:rPr>
        <w:t>）</w:t>
      </w:r>
      <w:r>
        <w:rPr>
          <w:rFonts w:hint="eastAsia" w:ascii="宋体" w:hAnsi="宋体" w:eastAsia="宋体" w:cs="宋体"/>
          <w:b/>
          <w:bCs w:val="0"/>
          <w:color w:val="000000"/>
          <w:sz w:val="44"/>
          <w:szCs w:val="44"/>
        </w:rPr>
        <w:t>投诉处理</w:t>
      </w:r>
      <w:r>
        <w:rPr>
          <w:rFonts w:hint="eastAsia" w:cs="宋体"/>
          <w:b/>
          <w:bCs w:val="0"/>
          <w:color w:val="000000"/>
          <w:sz w:val="44"/>
          <w:szCs w:val="44"/>
          <w:lang w:eastAsia="zh-CN"/>
        </w:rPr>
        <w:t>结果公告</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left="105" w:right="75"/>
        <w:jc w:val="center"/>
        <w:textAlignment w:val="baseline"/>
        <w:rPr>
          <w:rFonts w:asciiTheme="majorEastAsia" w:hAnsiTheme="majorEastAsia" w:eastAsiaTheme="majorEastAsia"/>
          <w:color w:val="000000"/>
        </w:rPr>
      </w:pPr>
      <w:r>
        <w:rPr>
          <w:rStyle w:val="6"/>
          <w:rFonts w:hint="eastAsia" w:asciiTheme="majorEastAsia" w:hAnsiTheme="majorEastAsia" w:eastAsiaTheme="majorEastAsia"/>
          <w:color w:val="000000"/>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Style w:val="6"/>
          <w:rFonts w:hint="eastAsia" w:ascii="黑体" w:hAnsi="黑体" w:eastAsia="黑体" w:cs="黑体"/>
          <w:b w:val="0"/>
          <w:bCs w:val="0"/>
          <w:sz w:val="32"/>
          <w:szCs w:val="32"/>
        </w:rPr>
        <w:t>一、项目名称</w:t>
      </w:r>
      <w:r>
        <w:rPr>
          <w:rStyle w:val="6"/>
          <w:rFonts w:hint="eastAsia" w:ascii="黑体" w:hAnsi="黑体" w:eastAsia="黑体" w:cs="黑体"/>
          <w:b w:val="0"/>
          <w:bCs w:val="0"/>
          <w:sz w:val="32"/>
          <w:szCs w:val="32"/>
          <w:lang w:eastAsia="zh-CN"/>
        </w:rPr>
        <w:t>及编号</w:t>
      </w:r>
      <w:r>
        <w:rPr>
          <w:rStyle w:val="6"/>
          <w:rFonts w:hint="eastAsia" w:ascii="黑体" w:hAnsi="黑体" w:eastAsia="黑体" w:cs="黑体"/>
          <w:b w:val="0"/>
          <w:bCs w:val="0"/>
          <w:sz w:val="32"/>
          <w:szCs w:val="32"/>
        </w:rPr>
        <w:t>：</w:t>
      </w:r>
      <w:r>
        <w:rPr>
          <w:rFonts w:hint="eastAsia" w:ascii="仿宋" w:hAnsi="仿宋" w:eastAsia="仿宋" w:cs="仿宋"/>
          <w:sz w:val="32"/>
          <w:szCs w:val="32"/>
        </w:rPr>
        <w:t>永新县三湾乡三湾改编旧址群照明提升工程</w:t>
      </w:r>
      <w:r>
        <w:rPr>
          <w:rStyle w:val="6"/>
          <w:rFonts w:hint="eastAsia" w:ascii="仿宋" w:hAnsi="仿宋" w:eastAsia="仿宋" w:cs="仿宋"/>
          <w:b w:val="0"/>
          <w:bCs w:val="0"/>
          <w:sz w:val="32"/>
          <w:szCs w:val="32"/>
          <w:lang w:val="en-US" w:eastAsia="zh-CN"/>
        </w:rPr>
        <w:t>(</w:t>
      </w:r>
      <w:r>
        <w:rPr>
          <w:rStyle w:val="6"/>
          <w:rFonts w:hint="eastAsia" w:ascii="仿宋" w:hAnsi="仿宋" w:eastAsia="仿宋" w:cs="仿宋"/>
          <w:b w:val="0"/>
          <w:bCs w:val="0"/>
          <w:sz w:val="32"/>
          <w:szCs w:val="32"/>
        </w:rPr>
        <w:t>项目编号：</w:t>
      </w:r>
      <w:r>
        <w:rPr>
          <w:rFonts w:hint="eastAsia" w:ascii="仿宋" w:hAnsi="仿宋" w:eastAsia="仿宋" w:cs="仿宋"/>
          <w:sz w:val="32"/>
          <w:szCs w:val="32"/>
        </w:rPr>
        <w:t>JYYX2024-003号</w:t>
      </w:r>
      <w:r>
        <w:rPr>
          <w:rFonts w:hint="eastAsia" w:ascii="仿宋" w:hAnsi="仿宋" w:eastAsia="仿宋" w:cs="仿宋"/>
          <w:sz w:val="32"/>
          <w:szCs w:val="32"/>
          <w:lang w:val="en-US"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lang w:eastAsia="zh-CN"/>
        </w:rPr>
        <w:t>二</w:t>
      </w:r>
      <w:r>
        <w:rPr>
          <w:rStyle w:val="6"/>
          <w:rFonts w:hint="eastAsia" w:ascii="黑体" w:hAnsi="黑体" w:eastAsia="黑体" w:cs="黑体"/>
          <w:b w:val="0"/>
          <w:bCs w:val="0"/>
          <w:color w:val="000000"/>
          <w:sz w:val="32"/>
          <w:szCs w:val="32"/>
        </w:rPr>
        <w:t>、相关当事人</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rPr>
        <w:t>投诉人：</w:t>
      </w:r>
      <w:r>
        <w:rPr>
          <w:rFonts w:hint="eastAsia" w:ascii="仿宋" w:hAnsi="仿宋" w:eastAsia="仿宋" w:cs="仿宋"/>
          <w:sz w:val="32"/>
          <w:szCs w:val="32"/>
          <w:lang w:eastAsia="zh-CN"/>
        </w:rPr>
        <w:t>江西创亿建材有限公司</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default" w:ascii="仿宋" w:hAnsi="仿宋" w:eastAsia="仿宋" w:cs="仿宋"/>
          <w:color w:val="000000"/>
          <w:spacing w:val="-20"/>
          <w:sz w:val="32"/>
          <w:szCs w:val="32"/>
          <w:lang w:val="en-US" w:eastAsia="zh-CN"/>
        </w:rPr>
      </w:pPr>
      <w:r>
        <w:rPr>
          <w:rFonts w:hint="eastAsia" w:ascii="仿宋" w:hAnsi="仿宋" w:eastAsia="仿宋" w:cs="仿宋"/>
          <w:color w:val="000000"/>
          <w:sz w:val="32"/>
          <w:szCs w:val="32"/>
        </w:rPr>
        <w:t>地址：</w:t>
      </w:r>
      <w:r>
        <w:rPr>
          <w:rFonts w:hint="eastAsia" w:ascii="仿宋" w:hAnsi="仿宋" w:eastAsia="仿宋" w:cs="仿宋"/>
          <w:spacing w:val="-11"/>
          <w:sz w:val="32"/>
          <w:szCs w:val="32"/>
          <w:lang w:eastAsia="zh-CN"/>
        </w:rPr>
        <w:t>江西省吉安市青原区物流汽贸中心</w:t>
      </w:r>
      <w:r>
        <w:rPr>
          <w:rFonts w:hint="eastAsia" w:ascii="仿宋" w:hAnsi="仿宋" w:eastAsia="仿宋" w:cs="仿宋"/>
          <w:spacing w:val="-11"/>
          <w:sz w:val="32"/>
          <w:szCs w:val="32"/>
          <w:lang w:val="en-US" w:eastAsia="zh-CN"/>
        </w:rPr>
        <w:t>6号地块紫荆大厦108室</w:t>
      </w:r>
    </w:p>
    <w:p>
      <w:pPr>
        <w:keepNext w:val="0"/>
        <w:keepLines w:val="0"/>
        <w:pageBreakBefore w:val="0"/>
        <w:kinsoku/>
        <w:wordWrap/>
        <w:overflowPunct/>
        <w:topLinePunct w:val="0"/>
        <w:autoSpaceDE/>
        <w:autoSpaceDN/>
        <w:bidi w:val="0"/>
        <w:adjustRightInd w:val="0"/>
        <w:snapToGrid w:val="0"/>
        <w:spacing w:line="500" w:lineRule="exact"/>
        <w:ind w:firstLine="480" w:firstLineChars="150"/>
        <w:rPr>
          <w:rFonts w:hint="default" w:ascii="仿宋" w:hAnsi="仿宋" w:eastAsia="仿宋" w:cs="仿宋"/>
          <w:sz w:val="32"/>
          <w:szCs w:val="32"/>
          <w:u w:val="dotted"/>
          <w:lang w:val="en-US" w:eastAsia="zh-CN"/>
        </w:rPr>
      </w:pPr>
      <w:r>
        <w:rPr>
          <w:rFonts w:hint="eastAsia" w:ascii="仿宋" w:hAnsi="仿宋" w:eastAsia="仿宋" w:cs="仿宋"/>
          <w:color w:val="000000"/>
          <w:sz w:val="32"/>
          <w:szCs w:val="32"/>
        </w:rPr>
        <w:t>联系人：</w:t>
      </w:r>
      <w:r>
        <w:rPr>
          <w:rFonts w:hint="eastAsia" w:ascii="仿宋" w:hAnsi="仿宋" w:eastAsia="仿宋" w:cs="仿宋"/>
          <w:sz w:val="32"/>
          <w:szCs w:val="32"/>
          <w:lang w:eastAsia="zh-CN"/>
        </w:rPr>
        <w:t>刘华风</w:t>
      </w:r>
      <w:r>
        <w:rPr>
          <w:rFonts w:hint="eastAsia" w:ascii="仿宋" w:hAnsi="仿宋" w:eastAsia="仿宋" w:cs="仿宋"/>
          <w:color w:val="000000"/>
          <w:sz w:val="32"/>
          <w:szCs w:val="32"/>
        </w:rPr>
        <w:t>  联系电话：</w:t>
      </w:r>
      <w:r>
        <w:rPr>
          <w:rFonts w:hint="eastAsia" w:ascii="仿宋" w:hAnsi="仿宋" w:eastAsia="仿宋" w:cs="仿宋"/>
          <w:sz w:val="32"/>
          <w:szCs w:val="32"/>
          <w:u w:val="dotted"/>
          <w:lang w:val="en-US" w:eastAsia="zh-CN"/>
        </w:rPr>
        <w:t>18679685518</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rPr>
        <w:t>被投诉人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sz w:val="32"/>
          <w:szCs w:val="32"/>
          <w:lang w:eastAsia="zh-CN"/>
        </w:rPr>
        <w:t>江西嘉焱项目管理有限公司</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地址：江西省吉安市</w:t>
      </w:r>
      <w:r>
        <w:rPr>
          <w:rFonts w:hint="eastAsia" w:ascii="仿宋" w:hAnsi="仿宋" w:eastAsia="仿宋" w:cs="仿宋"/>
          <w:color w:val="000000"/>
          <w:sz w:val="32"/>
          <w:szCs w:val="32"/>
          <w:lang w:eastAsia="zh-CN"/>
        </w:rPr>
        <w:t>禾川镇</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肖</w:t>
      </w:r>
      <w:r>
        <w:rPr>
          <w:rFonts w:hint="eastAsia" w:ascii="仿宋" w:hAnsi="仿宋" w:eastAsia="仿宋" w:cs="仿宋"/>
          <w:color w:val="000000"/>
          <w:sz w:val="32"/>
          <w:szCs w:val="32"/>
        </w:rPr>
        <w:t>女士    联系电话：</w:t>
      </w:r>
      <w:r>
        <w:rPr>
          <w:rFonts w:hint="eastAsia" w:ascii="仿宋" w:hAnsi="仿宋" w:eastAsia="仿宋" w:cs="仿宋"/>
          <w:color w:val="000000"/>
          <w:sz w:val="32"/>
          <w:szCs w:val="32"/>
          <w:lang w:val="en-US" w:eastAsia="zh-CN"/>
        </w:rPr>
        <w:t>13367966780</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被投诉人</w:t>
      </w:r>
      <w:r>
        <w:rPr>
          <w:rFonts w:hint="eastAsia" w:ascii="仿宋" w:hAnsi="仿宋" w:eastAsia="仿宋" w:cs="仿宋"/>
          <w:color w:val="000000"/>
          <w:sz w:val="32"/>
          <w:szCs w:val="32"/>
          <w:lang w:val="en-US" w:eastAsia="zh-CN"/>
        </w:rPr>
        <w:t>2：永新县三湾乡人民政府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地址：江西省吉安市永新县三湾乡人民政府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15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联系人：李先生   联系电话：15170877002</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Style w:val="6"/>
          <w:rFonts w:hint="eastAsia" w:ascii="黑体" w:hAnsi="黑体" w:eastAsia="黑体" w:cs="黑体"/>
          <w:b w:val="0"/>
          <w:bCs w:val="0"/>
          <w:sz w:val="32"/>
          <w:szCs w:val="32"/>
        </w:rPr>
      </w:pPr>
      <w:r>
        <w:rPr>
          <w:rStyle w:val="6"/>
          <w:rFonts w:hint="eastAsia" w:ascii="黑体" w:hAnsi="黑体" w:eastAsia="黑体" w:cs="黑体"/>
          <w:b w:val="0"/>
          <w:bCs w:val="0"/>
          <w:sz w:val="32"/>
          <w:szCs w:val="32"/>
          <w:lang w:eastAsia="zh-CN"/>
        </w:rPr>
        <w:t>三</w:t>
      </w:r>
      <w:r>
        <w:rPr>
          <w:rStyle w:val="6"/>
          <w:rFonts w:hint="eastAsia" w:ascii="黑体" w:hAnsi="黑体" w:eastAsia="黑体" w:cs="黑体"/>
          <w:b w:val="0"/>
          <w:bCs w:val="0"/>
          <w:sz w:val="32"/>
          <w:szCs w:val="32"/>
        </w:rPr>
        <w:t>、基本情况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投诉人对</w:t>
      </w:r>
      <w:r>
        <w:rPr>
          <w:rFonts w:hint="eastAsia" w:ascii="仿宋" w:hAnsi="仿宋" w:eastAsia="仿宋" w:cs="仿宋"/>
          <w:sz w:val="32"/>
          <w:szCs w:val="32"/>
        </w:rPr>
        <w:t>永新县三湾乡三湾改编旧址群照明提升工程</w:t>
      </w:r>
      <w:r>
        <w:rPr>
          <w:rStyle w:val="6"/>
          <w:rFonts w:hint="eastAsia" w:ascii="仿宋" w:hAnsi="仿宋" w:eastAsia="仿宋" w:cs="仿宋"/>
          <w:b w:val="0"/>
          <w:bCs w:val="0"/>
          <w:sz w:val="32"/>
          <w:szCs w:val="32"/>
          <w:lang w:val="en-US" w:eastAsia="zh-CN"/>
        </w:rPr>
        <w:t>(</w:t>
      </w:r>
      <w:r>
        <w:rPr>
          <w:rStyle w:val="6"/>
          <w:rFonts w:hint="eastAsia" w:ascii="仿宋" w:hAnsi="仿宋" w:eastAsia="仿宋" w:cs="仿宋"/>
          <w:b w:val="0"/>
          <w:bCs w:val="0"/>
          <w:sz w:val="32"/>
          <w:szCs w:val="32"/>
        </w:rPr>
        <w:t>项目编号：</w:t>
      </w:r>
      <w:r>
        <w:rPr>
          <w:rFonts w:hint="eastAsia" w:ascii="仿宋" w:hAnsi="仿宋" w:eastAsia="仿宋" w:cs="仿宋"/>
          <w:sz w:val="32"/>
          <w:szCs w:val="32"/>
        </w:rPr>
        <w:t>JYYX2024-003号</w:t>
      </w:r>
      <w:r>
        <w:rPr>
          <w:rFonts w:hint="eastAsia" w:ascii="仿宋" w:hAnsi="仿宋" w:eastAsia="仿宋" w:cs="仿宋"/>
          <w:sz w:val="32"/>
          <w:szCs w:val="32"/>
          <w:lang w:val="en-US" w:eastAsia="zh-CN"/>
        </w:rPr>
        <w:t>)</w:t>
      </w:r>
      <w:r>
        <w:rPr>
          <w:rFonts w:hint="eastAsia" w:ascii="仿宋" w:hAnsi="仿宋" w:eastAsia="仿宋" w:cs="仿宋"/>
          <w:color w:val="000000"/>
          <w:sz w:val="32"/>
          <w:szCs w:val="32"/>
          <w:shd w:val="clear" w:color="auto" w:fill="FFFFFF"/>
        </w:rPr>
        <w:t>的质疑答复不满意</w:t>
      </w:r>
      <w:r>
        <w:rPr>
          <w:rFonts w:hint="eastAsia" w:ascii="仿宋" w:hAnsi="仿宋" w:eastAsia="仿宋" w:cs="仿宋"/>
          <w:color w:val="000000"/>
          <w:sz w:val="32"/>
          <w:szCs w:val="32"/>
        </w:rPr>
        <w:t>，于202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日向我局进行投诉。</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72" w:firstLineChars="147"/>
        <w:jc w:val="both"/>
        <w:textAlignment w:val="baseline"/>
        <w:rPr>
          <w:rFonts w:hint="eastAsia" w:ascii="仿宋" w:hAnsi="仿宋" w:eastAsia="仿宋" w:cs="仿宋"/>
          <w:color w:val="000000"/>
          <w:sz w:val="32"/>
          <w:szCs w:val="32"/>
        </w:rPr>
      </w:pPr>
      <w:r>
        <w:rPr>
          <w:rStyle w:val="6"/>
          <w:rFonts w:hint="eastAsia" w:ascii="仿宋" w:hAnsi="仿宋" w:eastAsia="仿宋" w:cs="仿宋"/>
          <w:color w:val="000000"/>
          <w:sz w:val="32"/>
          <w:szCs w:val="32"/>
        </w:rPr>
        <w:t>投诉事项1</w:t>
      </w:r>
      <w:r>
        <w:rPr>
          <w:rFonts w:hint="eastAsia" w:ascii="仿宋" w:hAnsi="仿宋" w:eastAsia="仿宋" w:cs="仿宋"/>
          <w:color w:val="000000"/>
          <w:sz w:val="32"/>
          <w:szCs w:val="32"/>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仿宋" w:hAnsi="仿宋" w:eastAsia="仿宋" w:cs="仿宋"/>
          <w:b w:val="0"/>
          <w:bCs w:val="0"/>
          <w:color w:val="000000"/>
          <w:sz w:val="32"/>
          <w:szCs w:val="32"/>
          <w:lang w:val="en-US" w:eastAsia="zh-CN"/>
        </w:rPr>
      </w:pPr>
      <w:r>
        <w:rPr>
          <w:rFonts w:hint="eastAsia" w:ascii="仿宋" w:hAnsi="仿宋" w:eastAsia="仿宋" w:cs="仿宋"/>
          <w:color w:val="000000"/>
          <w:sz w:val="32"/>
          <w:szCs w:val="32"/>
        </w:rPr>
        <w:t>投诉人称</w:t>
      </w:r>
      <w:r>
        <w:rPr>
          <w:rStyle w:val="6"/>
          <w:rFonts w:hint="eastAsia" w:ascii="仿宋" w:hAnsi="仿宋" w:eastAsia="仿宋" w:cs="仿宋"/>
          <w:color w:val="000000"/>
          <w:sz w:val="32"/>
          <w:szCs w:val="32"/>
        </w:rPr>
        <w:t>：</w:t>
      </w:r>
      <w:r>
        <w:rPr>
          <w:rStyle w:val="6"/>
          <w:rFonts w:hint="eastAsia" w:ascii="仿宋" w:hAnsi="仿宋" w:eastAsia="仿宋" w:cs="仿宋"/>
          <w:b w:val="0"/>
          <w:bCs w:val="0"/>
          <w:color w:val="000000"/>
          <w:sz w:val="32"/>
          <w:szCs w:val="32"/>
          <w:lang w:eastAsia="zh-CN"/>
        </w:rPr>
        <w:t>江西嘉焱项目管理有限公司、永新县三湾乡人民政府、</w:t>
      </w:r>
      <w:r>
        <w:rPr>
          <w:rStyle w:val="6"/>
          <w:rFonts w:hint="eastAsia" w:ascii="仿宋" w:hAnsi="仿宋" w:eastAsia="仿宋" w:cs="仿宋"/>
          <w:b w:val="0"/>
          <w:bCs w:val="0"/>
          <w:color w:val="000000"/>
          <w:sz w:val="32"/>
          <w:szCs w:val="32"/>
          <w:lang w:val="en-US" w:eastAsia="zh-CN"/>
        </w:rPr>
        <w:t>5位评审专家以我方提供控制电脑节能产品清单是显示器为由在2024年4月1日12：03时招标代理工作人员口头告知我方，因采购清单为控制电脑为强制性节能，而我方提供的节能证书为液晶显示器的强制节能证书，资格审核不合格，传达其意思为专家要求需废除我公司本次投标资格，特此告知。</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color w:val="000000"/>
          <w:sz w:val="32"/>
          <w:szCs w:val="32"/>
          <w:shd w:val="clear" w:color="auto" w:fill="FFFFFF"/>
        </w:rPr>
        <w:t>被投诉人称：</w:t>
      </w:r>
      <w:r>
        <w:rPr>
          <w:rFonts w:hint="eastAsia" w:ascii="仿宋" w:hAnsi="仿宋" w:eastAsia="仿宋" w:cs="仿宋"/>
          <w:color w:val="000000"/>
          <w:sz w:val="32"/>
          <w:szCs w:val="32"/>
          <w:shd w:val="clear" w:color="auto" w:fill="FFFFFF"/>
          <w:lang w:eastAsia="zh-CN"/>
        </w:rPr>
        <w:t>该项目投标清单</w:t>
      </w:r>
      <w:r>
        <w:rPr>
          <w:rFonts w:hint="eastAsia" w:ascii="仿宋" w:hAnsi="仿宋" w:eastAsia="仿宋" w:cs="仿宋"/>
          <w:color w:val="000000"/>
          <w:sz w:val="32"/>
          <w:szCs w:val="32"/>
          <w:shd w:val="clear" w:color="auto" w:fill="FFFFFF"/>
          <w:lang w:val="en-US" w:eastAsia="zh-CN"/>
        </w:rPr>
        <w:t>70项控制电脑提供的节能证书为商用液晶显示器、液晶显示器的节能产品证书，本项目采购的电脑（计算机）在第24期节能产品政府采购清单内明确了A02010104D台式计算机、A2010105便捷式计算机、A02010107平板式微型计算机均为政府采购强制性节能产品，并且第24期节能产品政府采购清单内明确了A0210604显示设备为输入输出的品类，而非计算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Style w:val="6"/>
          <w:rFonts w:hint="default" w:ascii="仿宋" w:hAnsi="仿宋" w:eastAsia="仿宋" w:cs="仿宋"/>
          <w:b/>
          <w:bCs/>
          <w:color w:val="000000"/>
          <w:sz w:val="32"/>
          <w:szCs w:val="32"/>
          <w:lang w:val="en-US" w:eastAsia="zh-CN"/>
        </w:rPr>
      </w:pPr>
      <w:r>
        <w:rPr>
          <w:rStyle w:val="6"/>
          <w:rFonts w:hint="eastAsia" w:ascii="仿宋" w:hAnsi="仿宋" w:eastAsia="仿宋" w:cs="仿宋"/>
          <w:b w:val="0"/>
          <w:bCs w:val="0"/>
          <w:color w:val="000000"/>
          <w:sz w:val="32"/>
          <w:szCs w:val="32"/>
          <w:lang w:val="en-US" w:eastAsia="zh-CN"/>
        </w:rPr>
        <w:t>投诉事项2、3、4、5未依法进行质疑。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Style w:val="6"/>
          <w:rFonts w:hint="eastAsia" w:ascii="黑体" w:hAnsi="黑体" w:eastAsia="黑体" w:cs="黑体"/>
          <w:b w:val="0"/>
          <w:bCs w:val="0"/>
          <w:sz w:val="32"/>
          <w:szCs w:val="32"/>
          <w:lang w:eastAsia="zh-CN"/>
        </w:rPr>
      </w:pPr>
      <w:r>
        <w:rPr>
          <w:rStyle w:val="6"/>
          <w:rFonts w:hint="eastAsia" w:ascii="黑体" w:hAnsi="黑体" w:eastAsia="黑体" w:cs="黑体"/>
          <w:b w:val="0"/>
          <w:bCs w:val="0"/>
          <w:color w:val="000000"/>
          <w:sz w:val="32"/>
          <w:szCs w:val="32"/>
          <w:lang w:eastAsia="zh-CN"/>
        </w:rPr>
        <w:t>四</w:t>
      </w:r>
      <w:r>
        <w:rPr>
          <w:rStyle w:val="6"/>
          <w:rFonts w:hint="eastAsia" w:ascii="黑体" w:hAnsi="黑体" w:eastAsia="黑体" w:cs="黑体"/>
          <w:b w:val="0"/>
          <w:bCs w:val="0"/>
          <w:color w:val="000000"/>
          <w:sz w:val="32"/>
          <w:szCs w:val="32"/>
        </w:rPr>
        <w:t>、处理</w:t>
      </w:r>
      <w:r>
        <w:rPr>
          <w:rStyle w:val="6"/>
          <w:rFonts w:hint="eastAsia" w:ascii="黑体" w:hAnsi="黑体" w:eastAsia="黑体" w:cs="黑体"/>
          <w:b w:val="0"/>
          <w:bCs w:val="0"/>
          <w:color w:val="000000"/>
          <w:sz w:val="32"/>
          <w:szCs w:val="32"/>
          <w:lang w:eastAsia="zh-CN"/>
        </w:rPr>
        <w:t>依据及</w:t>
      </w:r>
      <w:r>
        <w:rPr>
          <w:rStyle w:val="6"/>
          <w:rFonts w:hint="eastAsia" w:ascii="黑体" w:hAnsi="黑体" w:eastAsia="黑体" w:cs="黑体"/>
          <w:b w:val="0"/>
          <w:bCs w:val="0"/>
          <w:sz w:val="32"/>
          <w:szCs w:val="32"/>
          <w:lang w:eastAsia="zh-CN"/>
        </w:rPr>
        <w:t>决定</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根据对投诉事项调查所查明事实，作出处理如下。</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1、</w:t>
      </w:r>
      <w:r>
        <w:rPr>
          <w:rFonts w:hint="eastAsia" w:ascii="仿宋" w:hAnsi="仿宋" w:eastAsia="仿宋" w:cs="仿宋"/>
          <w:b/>
          <w:bCs/>
          <w:color w:val="333333"/>
          <w:sz w:val="32"/>
          <w:szCs w:val="32"/>
        </w:rPr>
        <w:t>投诉事项1</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0" w:firstLineChars="197"/>
        <w:rPr>
          <w:rFonts w:hint="default" w:ascii="Calibri" w:hAnsi="Calibri" w:eastAsia="仿宋" w:cs="Calibri"/>
          <w:sz w:val="32"/>
          <w:szCs w:val="32"/>
          <w:lang w:val="en-US" w:eastAsia="zh-CN"/>
        </w:rPr>
      </w:pPr>
      <w:r>
        <w:rPr>
          <w:rFonts w:hint="eastAsia" w:ascii="仿宋" w:hAnsi="仿宋" w:eastAsia="仿宋" w:cs="仿宋"/>
          <w:sz w:val="32"/>
          <w:szCs w:val="32"/>
          <w:lang w:eastAsia="zh-CN"/>
        </w:rPr>
        <w:t>招标文件“第一章招标公告</w:t>
      </w:r>
      <w:r>
        <w:rPr>
          <w:rFonts w:hint="default" w:ascii="Arial" w:hAnsi="Arial" w:eastAsia="仿宋" w:cs="Arial"/>
          <w:sz w:val="32"/>
          <w:szCs w:val="32"/>
          <w:lang w:eastAsia="zh-CN"/>
        </w:rPr>
        <w:t>……</w:t>
      </w:r>
      <w:r>
        <w:rPr>
          <w:rFonts w:hint="eastAsia" w:ascii="Arial" w:hAnsi="Arial" w:eastAsia="仿宋" w:cs="Arial"/>
          <w:sz w:val="32"/>
          <w:szCs w:val="32"/>
          <w:lang w:eastAsia="zh-CN"/>
        </w:rPr>
        <w:t>二、</w:t>
      </w:r>
      <w:r>
        <w:rPr>
          <w:rFonts w:hint="eastAsia" w:ascii="仿宋" w:hAnsi="仿宋" w:eastAsia="仿宋" w:cs="仿宋"/>
          <w:sz w:val="32"/>
          <w:szCs w:val="32"/>
          <w:lang w:eastAsia="zh-CN"/>
        </w:rPr>
        <w:t>投标人资格条件</w:t>
      </w:r>
      <w:r>
        <w:rPr>
          <w:rFonts w:hint="default" w:ascii="Arial" w:hAnsi="Arial" w:eastAsia="仿宋" w:cs="Arial"/>
          <w:sz w:val="32"/>
          <w:szCs w:val="32"/>
          <w:lang w:eastAsia="zh-CN"/>
        </w:rPr>
        <w:t>……</w:t>
      </w:r>
      <w:r>
        <w:rPr>
          <w:rFonts w:hint="eastAsia" w:ascii="Arial" w:hAnsi="Arial" w:eastAsia="仿宋" w:cs="Arial"/>
          <w:sz w:val="32"/>
          <w:szCs w:val="32"/>
          <w:lang w:val="en-US" w:eastAsia="zh-CN"/>
        </w:rPr>
        <w:t>4）</w:t>
      </w:r>
      <w:r>
        <w:rPr>
          <w:rFonts w:hint="eastAsia" w:ascii="仿宋" w:hAnsi="仿宋" w:eastAsia="仿宋" w:cs="仿宋"/>
          <w:sz w:val="32"/>
          <w:szCs w:val="32"/>
          <w:lang w:eastAsia="zh-CN"/>
        </w:rPr>
        <w:t>其他条件是</w:t>
      </w:r>
      <w:r>
        <w:rPr>
          <w:rFonts w:hint="default" w:ascii="Arial" w:hAnsi="Arial" w:eastAsia="仿宋" w:cs="Arial"/>
          <w:sz w:val="32"/>
          <w:szCs w:val="32"/>
          <w:lang w:eastAsia="zh-CN"/>
        </w:rPr>
        <w:t>……</w:t>
      </w:r>
      <w:r>
        <w:rPr>
          <w:rFonts w:hint="default" w:ascii="Calibri" w:hAnsi="Calibri" w:eastAsia="仿宋" w:cs="Calibri"/>
          <w:sz w:val="32"/>
          <w:szCs w:val="32"/>
          <w:lang w:eastAsia="zh-CN"/>
        </w:rPr>
        <w:t>③</w:t>
      </w:r>
      <w:r>
        <w:rPr>
          <w:rFonts w:hint="eastAsia" w:ascii="Calibri" w:hAnsi="Calibri" w:eastAsia="仿宋" w:cs="Calibri"/>
          <w:sz w:val="32"/>
          <w:szCs w:val="32"/>
          <w:lang w:eastAsia="zh-CN"/>
        </w:rPr>
        <w:t>落实政府采购政策需满足的资格要求中的（</w:t>
      </w:r>
      <w:r>
        <w:rPr>
          <w:rFonts w:hint="eastAsia" w:ascii="Calibri" w:hAnsi="Calibri" w:eastAsia="仿宋" w:cs="Calibri"/>
          <w:sz w:val="32"/>
          <w:szCs w:val="32"/>
          <w:lang w:val="en-US" w:eastAsia="zh-CN"/>
        </w:rPr>
        <w:t>2</w:t>
      </w:r>
      <w:r>
        <w:rPr>
          <w:rFonts w:hint="eastAsia" w:ascii="Calibri" w:hAnsi="Calibri" w:eastAsia="仿宋" w:cs="Calibri"/>
          <w:sz w:val="32"/>
          <w:szCs w:val="32"/>
          <w:lang w:eastAsia="zh-CN"/>
        </w:rPr>
        <w:t>）本项目落实中小微企业、监狱企业、节能、环保产品、残疾人福利性单位等政府采购政策具体规定详见招标文件”的要求。该项目要求提供的控制电脑要满足节能政策。</w:t>
      </w:r>
      <w:r>
        <w:rPr>
          <w:rFonts w:hint="eastAsia" w:ascii="Calibri" w:hAnsi="Calibri" w:eastAsia="仿宋" w:cs="Calibri"/>
          <w:sz w:val="32"/>
          <w:szCs w:val="32"/>
          <w:lang w:val="en-US" w:eastAsia="zh-CN"/>
        </w:rPr>
        <w:t>被投诉人在《资格审核汇总表》中写明了关于投诉人（江西创亿建材有限公司）资格评审不通过的原因。</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0" w:firstLineChars="197"/>
        <w:rPr>
          <w:rFonts w:hint="eastAsia" w:ascii="仿宋" w:hAnsi="仿宋" w:eastAsia="仿宋" w:cs="仿宋"/>
          <w:sz w:val="32"/>
          <w:szCs w:val="32"/>
        </w:rPr>
      </w:pPr>
      <w:r>
        <w:rPr>
          <w:rFonts w:hint="eastAsia" w:ascii="仿宋" w:hAnsi="仿宋" w:eastAsia="仿宋" w:cs="仿宋"/>
          <w:sz w:val="32"/>
          <w:szCs w:val="32"/>
          <w:lang w:eastAsia="zh-CN"/>
        </w:rPr>
        <w:t>我局认为</w:t>
      </w:r>
      <w:r>
        <w:rPr>
          <w:rFonts w:hint="eastAsia" w:ascii="Calibri" w:hAnsi="Calibri" w:eastAsia="仿宋" w:cs="Calibri"/>
          <w:sz w:val="32"/>
          <w:szCs w:val="32"/>
          <w:lang w:eastAsia="zh-CN"/>
        </w:rPr>
        <w:t>招标文件的采购清单第</w:t>
      </w:r>
      <w:r>
        <w:rPr>
          <w:rFonts w:hint="eastAsia" w:ascii="Calibri" w:hAnsi="Calibri" w:eastAsia="仿宋" w:cs="Calibri"/>
          <w:sz w:val="32"/>
          <w:szCs w:val="32"/>
          <w:lang w:val="en-US" w:eastAsia="zh-CN"/>
        </w:rPr>
        <w:t>70项要求控制电脑是强制性节能产品，但投诉人提供的产品认证书中国节能认证显示的产品名称和系列为“商用办公显示器；液晶显示器”，投诉人提供的资料不能满足强制性节能的要求。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3" w:firstLineChars="197"/>
        <w:rPr>
          <w:rFonts w:hint="eastAsia" w:ascii="仿宋" w:hAnsi="仿宋" w:eastAsia="仿宋" w:cs="仿宋"/>
          <w:b w:val="0"/>
          <w:bCs w:val="0"/>
          <w:i w:val="0"/>
          <w:iCs w:val="0"/>
          <w:caps w:val="0"/>
          <w:color w:val="000000"/>
          <w:spacing w:val="0"/>
          <w:sz w:val="32"/>
          <w:szCs w:val="32"/>
          <w:u w:val="none"/>
          <w:lang w:eastAsia="zh-CN"/>
        </w:rPr>
      </w:pPr>
      <w:r>
        <w:rPr>
          <w:rFonts w:hint="eastAsia" w:ascii="仿宋" w:hAnsi="仿宋" w:eastAsia="仿宋" w:cs="仿宋"/>
          <w:b/>
          <w:bCs/>
          <w:sz w:val="32"/>
          <w:szCs w:val="32"/>
        </w:rPr>
        <w:t>法律依据：</w:t>
      </w:r>
      <w:r>
        <w:rPr>
          <w:rFonts w:hint="eastAsia" w:ascii="仿宋" w:hAnsi="仿宋" w:eastAsia="仿宋" w:cs="仿宋"/>
          <w:b w:val="0"/>
          <w:bCs w:val="0"/>
          <w:sz w:val="32"/>
          <w:szCs w:val="32"/>
          <w:lang w:eastAsia="zh-CN"/>
        </w:rPr>
        <w:t>《</w:t>
      </w:r>
      <w:r>
        <w:rPr>
          <w:rFonts w:hint="eastAsia" w:ascii="仿宋" w:hAnsi="仿宋" w:eastAsia="仿宋" w:cs="仿宋"/>
          <w:b w:val="0"/>
          <w:bCs w:val="0"/>
          <w:i w:val="0"/>
          <w:iCs w:val="0"/>
          <w:caps w:val="0"/>
          <w:color w:val="000000"/>
          <w:spacing w:val="0"/>
          <w:sz w:val="32"/>
          <w:szCs w:val="32"/>
          <w:shd w:val="clear" w:fill="FFFFFF"/>
        </w:rPr>
        <w:t>财</w:t>
      </w:r>
      <w:r>
        <w:rPr>
          <w:rFonts w:hint="eastAsia" w:ascii="仿宋" w:hAnsi="仿宋" w:eastAsia="仿宋" w:cs="仿宋"/>
          <w:i w:val="0"/>
          <w:iCs w:val="0"/>
          <w:caps w:val="0"/>
          <w:color w:val="000000"/>
          <w:spacing w:val="0"/>
          <w:sz w:val="32"/>
          <w:szCs w:val="32"/>
          <w:shd w:val="clear" w:fill="FFFFFF"/>
        </w:rPr>
        <w:t>政部 国家发展改革委关于调整公布第二十四期节能产品政府采购清单的通知</w:t>
      </w:r>
      <w:r>
        <w:rPr>
          <w:rFonts w:hint="eastAsia" w:ascii="仿宋" w:hAnsi="仿宋" w:eastAsia="仿宋" w:cs="仿宋"/>
          <w:i w:val="0"/>
          <w:iCs w:val="0"/>
          <w:caps w:val="0"/>
          <w:color w:val="000000"/>
          <w:spacing w:val="0"/>
          <w:sz w:val="32"/>
          <w:szCs w:val="32"/>
          <w:shd w:val="clear" w:fill="FFFFFF"/>
          <w:lang w:eastAsia="zh-CN"/>
        </w:rPr>
        <w:t>》财库〔2018〕73号“</w:t>
      </w:r>
      <w:r>
        <w:rPr>
          <w:rFonts w:hint="eastAsia" w:ascii="仿宋" w:hAnsi="仿宋" w:eastAsia="仿宋" w:cs="仿宋"/>
          <w:i w:val="0"/>
          <w:iCs w:val="0"/>
          <w:caps w:val="0"/>
          <w:color w:val="000000"/>
          <w:spacing w:val="0"/>
          <w:sz w:val="32"/>
          <w:szCs w:val="32"/>
          <w:shd w:val="clear" w:fill="FFFFFF"/>
        </w:rPr>
        <w:t>一、节能清单（附件1）所列产品包括政府强制采购和优先采购的节能产品。其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其他品目为政府优先采购的节能产品。</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《财政部 发展改革委 生态环境部 市场监管总局关于调整优化节能产品、环境标志产品政府采购执行机制的通知》</w:t>
      </w:r>
      <w:r>
        <w:rPr>
          <w:rFonts w:hint="eastAsia" w:ascii="仿宋" w:hAnsi="仿宋" w:eastAsia="仿宋" w:cs="仿宋"/>
          <w:b w:val="0"/>
          <w:bCs w:val="0"/>
          <w:i w:val="0"/>
          <w:iCs w:val="0"/>
          <w:caps w:val="0"/>
          <w:color w:val="000000"/>
          <w:spacing w:val="0"/>
          <w:sz w:val="32"/>
          <w:szCs w:val="32"/>
          <w:u w:val="none"/>
          <w:shd w:val="clear" w:fill="FFFFFF"/>
          <w:vertAlign w:val="baseline"/>
          <w:lang w:eastAsia="zh-CN"/>
        </w:rPr>
        <w:t>（</w:t>
      </w:r>
      <w:r>
        <w:rPr>
          <w:rFonts w:hint="eastAsia" w:ascii="仿宋" w:hAnsi="仿宋" w:eastAsia="仿宋" w:cs="仿宋"/>
          <w:b w:val="0"/>
          <w:bCs w:val="0"/>
          <w:i w:val="0"/>
          <w:iCs w:val="0"/>
          <w:caps w:val="0"/>
          <w:color w:val="000000"/>
          <w:spacing w:val="0"/>
          <w:sz w:val="32"/>
          <w:szCs w:val="32"/>
          <w:u w:val="none"/>
          <w:shd w:val="clear" w:fill="FFFFFF"/>
          <w:vertAlign w:val="baseline"/>
        </w:rPr>
        <w:t>财库〔2019〕9号</w:t>
      </w:r>
      <w:r>
        <w:rPr>
          <w:rFonts w:hint="eastAsia" w:ascii="仿宋" w:hAnsi="仿宋" w:eastAsia="仿宋" w:cs="仿宋"/>
          <w:b w:val="0"/>
          <w:bCs w:val="0"/>
          <w:i w:val="0"/>
          <w:iCs w:val="0"/>
          <w:caps w:val="0"/>
          <w:color w:val="000000"/>
          <w:spacing w:val="0"/>
          <w:sz w:val="32"/>
          <w:szCs w:val="32"/>
          <w:u w:val="none"/>
          <w:shd w:val="clear" w:fill="FFFFFF"/>
          <w:vertAlign w:val="baseline"/>
          <w:lang w:eastAsia="zh-CN"/>
        </w:rPr>
        <w:t>）“</w:t>
      </w:r>
      <w:r>
        <w:rPr>
          <w:rFonts w:hint="eastAsia" w:ascii="仿宋" w:hAnsi="仿宋" w:eastAsia="仿宋" w:cs="仿宋"/>
          <w:i w:val="0"/>
          <w:iCs w:val="0"/>
          <w:caps w:val="0"/>
          <w:color w:val="000000"/>
          <w:spacing w:val="0"/>
          <w:sz w:val="32"/>
          <w:szCs w:val="32"/>
          <w:shd w:val="clear" w:fill="FFFFFF"/>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仿宋" w:hAnsi="仿宋" w:eastAsia="仿宋" w:cs="仿宋"/>
          <w:i w:val="0"/>
          <w:iCs w:val="0"/>
          <w:caps w:val="0"/>
          <w:color w:val="000000"/>
          <w:spacing w:val="0"/>
          <w:sz w:val="32"/>
          <w:szCs w:val="32"/>
          <w:shd w:val="clear" w:fill="FFFFFF"/>
          <w:lang w:eastAsia="zh-CN"/>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3" w:firstLineChars="200"/>
        <w:textAlignment w:val="baseline"/>
        <w:rPr>
          <w:rFonts w:hint="default" w:ascii="仿宋" w:hAnsi="仿宋" w:eastAsia="仿宋" w:cs="仿宋"/>
          <w:b/>
          <w:bCs/>
          <w:color w:val="333333"/>
          <w:sz w:val="32"/>
          <w:szCs w:val="32"/>
          <w:lang w:val="en-US" w:eastAsia="zh-CN"/>
        </w:rPr>
      </w:pPr>
      <w:r>
        <w:rPr>
          <w:rFonts w:hint="eastAsia" w:ascii="仿宋" w:hAnsi="仿宋" w:eastAsia="仿宋" w:cs="仿宋"/>
          <w:b/>
          <w:bCs/>
          <w:color w:val="333333"/>
          <w:sz w:val="32"/>
          <w:szCs w:val="32"/>
        </w:rPr>
        <w:t>2、投诉事项2、3</w:t>
      </w:r>
      <w:r>
        <w:rPr>
          <w:rFonts w:hint="eastAsia" w:ascii="仿宋" w:hAnsi="仿宋" w:eastAsia="仿宋" w:cs="仿宋"/>
          <w:b/>
          <w:bCs/>
          <w:color w:val="333333"/>
          <w:sz w:val="32"/>
          <w:szCs w:val="32"/>
          <w:lang w:eastAsia="zh-CN"/>
        </w:rPr>
        <w:t>、</w:t>
      </w:r>
      <w:r>
        <w:rPr>
          <w:rFonts w:hint="eastAsia" w:ascii="仿宋" w:hAnsi="仿宋" w:eastAsia="仿宋" w:cs="仿宋"/>
          <w:b/>
          <w:bCs/>
          <w:color w:val="333333"/>
          <w:sz w:val="32"/>
          <w:szCs w:val="32"/>
          <w:lang w:val="en-US" w:eastAsia="zh-CN"/>
        </w:rPr>
        <w:t>4、5未依法进行质疑</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法律依据：</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《政府采购质疑和投诉办法》第十九条 投诉人应当根据本办法第七条第二款规定的信息内容，并按照其规定的方式提起投诉。投诉人提起投诉应当符合下列条件：（一）提起投诉前已依法进行质疑；第二十条 供应商投诉的事项不得超出已质疑事项的范围，但基于质疑答复内容提出的投诉事项除外</w:t>
      </w:r>
      <w:bookmarkStart w:id="0" w:name="_GoBack"/>
      <w:bookmarkEnd w:id="0"/>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3" w:firstLineChars="197"/>
        <w:rPr>
          <w:rFonts w:hint="eastAsia" w:ascii="仿宋" w:hAnsi="仿宋" w:eastAsia="仿宋" w:cs="仿宋"/>
          <w:sz w:val="32"/>
          <w:szCs w:val="32"/>
        </w:rPr>
      </w:pPr>
      <w:r>
        <w:rPr>
          <w:rFonts w:hint="eastAsia" w:ascii="仿宋" w:hAnsi="仿宋" w:eastAsia="仿宋" w:cs="仿宋"/>
          <w:b/>
          <w:bCs/>
          <w:sz w:val="32"/>
          <w:szCs w:val="32"/>
        </w:rPr>
        <w:t>综上所述：</w:t>
      </w:r>
      <w:r>
        <w:rPr>
          <w:rFonts w:hint="eastAsia" w:ascii="仿宋" w:hAnsi="仿宋" w:eastAsia="仿宋" w:cs="仿宋"/>
          <w:sz w:val="32"/>
          <w:szCs w:val="32"/>
        </w:rPr>
        <w:t>投诉事项1缺乏事实依据，投诉事项不成立，予以驳回。投诉事项</w:t>
      </w:r>
      <w:r>
        <w:rPr>
          <w:rFonts w:hint="eastAsia" w:ascii="仿宋" w:hAnsi="仿宋" w:eastAsia="仿宋" w:cs="仿宋"/>
          <w:sz w:val="32"/>
          <w:szCs w:val="32"/>
          <w:lang w:val="en-US" w:eastAsia="zh-CN"/>
        </w:rPr>
        <w:t>2、3、4、5</w:t>
      </w:r>
      <w:r>
        <w:rPr>
          <w:rFonts w:hint="eastAsia" w:ascii="仿宋" w:hAnsi="仿宋" w:eastAsia="仿宋" w:cs="仿宋"/>
          <w:sz w:val="32"/>
          <w:szCs w:val="32"/>
        </w:rPr>
        <w:t>属于无效投诉。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Fonts w:hint="eastAsia" w:ascii="黑体" w:hAnsi="黑体" w:eastAsia="黑体" w:cs="黑体"/>
          <w:b w:val="0"/>
          <w:bCs w:val="0"/>
          <w:color w:val="000000"/>
          <w:sz w:val="32"/>
          <w:szCs w:val="32"/>
          <w:lang w:eastAsia="zh-CN"/>
        </w:rPr>
      </w:pPr>
      <w:r>
        <w:rPr>
          <w:rStyle w:val="6"/>
          <w:rFonts w:hint="eastAsia" w:ascii="黑体" w:hAnsi="黑体" w:eastAsia="黑体" w:cs="黑体"/>
          <w:b w:val="0"/>
          <w:bCs w:val="0"/>
          <w:color w:val="000000"/>
          <w:sz w:val="32"/>
          <w:szCs w:val="32"/>
          <w:lang w:eastAsia="zh-CN"/>
        </w:rPr>
        <w:t>五</w:t>
      </w:r>
      <w:r>
        <w:rPr>
          <w:rStyle w:val="6"/>
          <w:rFonts w:hint="eastAsia" w:ascii="黑体" w:hAnsi="黑体" w:eastAsia="黑体" w:cs="黑体"/>
          <w:b w:val="0"/>
          <w:bCs w:val="0"/>
          <w:color w:val="000000"/>
          <w:sz w:val="32"/>
          <w:szCs w:val="32"/>
        </w:rPr>
        <w:t>、</w:t>
      </w:r>
      <w:r>
        <w:rPr>
          <w:rStyle w:val="6"/>
          <w:rFonts w:hint="eastAsia" w:ascii="黑体" w:hAnsi="黑体" w:eastAsia="黑体" w:cs="黑体"/>
          <w:b w:val="0"/>
          <w:bCs w:val="0"/>
          <w:color w:val="000000"/>
          <w:sz w:val="32"/>
          <w:szCs w:val="32"/>
          <w:lang w:eastAsia="zh-CN"/>
        </w:rPr>
        <w:t>其他补充事宜</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投诉人如对上述处理决定不服，可在收到本决定书起60日内申请行政复议或6个月内提起行政诉讼。</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480" w:firstLine="600"/>
        <w:jc w:val="right"/>
        <w:textAlignment w:val="baseline"/>
        <w:rPr>
          <w:rFonts w:hint="eastAsia" w:ascii="仿宋" w:hAnsi="仿宋" w:eastAsia="仿宋" w:cs="仿宋"/>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480" w:firstLine="600"/>
        <w:jc w:val="right"/>
        <w:textAlignment w:val="baseline"/>
        <w:rPr>
          <w:rFonts w:hint="eastAsia" w:ascii="仿宋" w:hAnsi="仿宋" w:eastAsia="仿宋" w:cs="仿宋"/>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480" w:firstLine="600"/>
        <w:jc w:val="right"/>
        <w:textAlignment w:val="baseline"/>
        <w:rPr>
          <w:rFonts w:hint="eastAsia" w:ascii="仿宋" w:hAnsi="仿宋" w:eastAsia="仿宋" w:cs="仿宋"/>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480" w:firstLine="600"/>
        <w:jc w:val="center"/>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永新县财政局</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right="240" w:firstLine="600"/>
        <w:jc w:val="center"/>
        <w:textAlignment w:val="baseline"/>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日</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NTY4OGZjYjQ2MGEyZDUzY2Y1OTFkNzdhOWQ3MzEifQ=="/>
  </w:docVars>
  <w:rsids>
    <w:rsidRoot w:val="0085408C"/>
    <w:rsid w:val="0002786F"/>
    <w:rsid w:val="001879F1"/>
    <w:rsid w:val="001B088B"/>
    <w:rsid w:val="001D5C1D"/>
    <w:rsid w:val="00237866"/>
    <w:rsid w:val="002A4307"/>
    <w:rsid w:val="0040205D"/>
    <w:rsid w:val="004916B7"/>
    <w:rsid w:val="00643476"/>
    <w:rsid w:val="006A0040"/>
    <w:rsid w:val="00780C5B"/>
    <w:rsid w:val="00830652"/>
    <w:rsid w:val="0085408C"/>
    <w:rsid w:val="00930193"/>
    <w:rsid w:val="00AB6212"/>
    <w:rsid w:val="00AE463B"/>
    <w:rsid w:val="00B825F2"/>
    <w:rsid w:val="00BF60F8"/>
    <w:rsid w:val="00C46F54"/>
    <w:rsid w:val="00C57CD4"/>
    <w:rsid w:val="00C60910"/>
    <w:rsid w:val="00C92FEB"/>
    <w:rsid w:val="00C94A41"/>
    <w:rsid w:val="00D56DDB"/>
    <w:rsid w:val="00F9707F"/>
    <w:rsid w:val="00FB15CC"/>
    <w:rsid w:val="0A4865FE"/>
    <w:rsid w:val="12BE3627"/>
    <w:rsid w:val="142A263E"/>
    <w:rsid w:val="18912B81"/>
    <w:rsid w:val="1B7D4727"/>
    <w:rsid w:val="293F285D"/>
    <w:rsid w:val="2BD155F1"/>
    <w:rsid w:val="2E0F48DF"/>
    <w:rsid w:val="3EA417DC"/>
    <w:rsid w:val="51497F84"/>
    <w:rsid w:val="52C8434B"/>
    <w:rsid w:val="5ADE05C9"/>
    <w:rsid w:val="6CDE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bCs/>
    </w:rPr>
  </w:style>
  <w:style w:type="character" w:customStyle="1" w:styleId="7">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1948</Words>
  <Characters>2018</Characters>
  <Lines>14</Lines>
  <Paragraphs>4</Paragraphs>
  <TotalTime>21</TotalTime>
  <ScaleCrop>false</ScaleCrop>
  <LinksUpToDate>false</LinksUpToDate>
  <CharactersWithSpaces>2030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2023-07-14T02:18:00Z</dcterms:created>
  <dc:creator>lenovo</dc:creator>
  <cp:lastModifiedBy>永新县～周</cp:lastModifiedBy>
  <cp:lastPrinted>2024-05-07T02:04:29Z</cp:lastPrinted>
  <dcterms:modified xsi:type="dcterms:W3CDTF">2024-05-07T02:08:24Z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E64B751B7198439E9AACF3D6D7DA4FAC_13</vt:lpwstr>
  </property>
</Properties>
</file>